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40" w:rsidRDefault="00FA3D40">
      <w:pPr>
        <w:pStyle w:val="ConsPlusNormal"/>
        <w:outlineLvl w:val="0"/>
      </w:pPr>
      <w:r>
        <w:t>Зарегистрировано в Минюсте России 4 июля 2017 г. N 47291</w:t>
      </w:r>
    </w:p>
    <w:p w:rsidR="00FA3D40" w:rsidRDefault="00FA3D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Title"/>
        <w:jc w:val="center"/>
      </w:pPr>
      <w:r>
        <w:t>МИНИСТЕРСТВО ПРИРОДНЫХ РЕСУРСОВ И ЭКОЛОГИИ</w:t>
      </w:r>
    </w:p>
    <w:p w:rsidR="00FA3D40" w:rsidRDefault="00FA3D40">
      <w:pPr>
        <w:pStyle w:val="ConsPlusTitle"/>
        <w:jc w:val="center"/>
      </w:pPr>
      <w:r>
        <w:t>РОССИЙСКОЙ ФЕДЕРАЦИИ</w:t>
      </w:r>
    </w:p>
    <w:p w:rsidR="00FA3D40" w:rsidRDefault="00FA3D40">
      <w:pPr>
        <w:pStyle w:val="ConsPlusTitle"/>
        <w:jc w:val="center"/>
      </w:pPr>
    </w:p>
    <w:p w:rsidR="00FA3D40" w:rsidRDefault="00FA3D40">
      <w:pPr>
        <w:pStyle w:val="ConsPlusTitle"/>
        <w:jc w:val="center"/>
      </w:pPr>
      <w:r>
        <w:t>ФЕДЕРАЛЬНАЯ СЛУЖБА ПО ГИДРОМЕТЕОРОЛОГИИ</w:t>
      </w:r>
    </w:p>
    <w:p w:rsidR="00FA3D40" w:rsidRDefault="00FA3D40">
      <w:pPr>
        <w:pStyle w:val="ConsPlusTitle"/>
        <w:jc w:val="center"/>
      </w:pPr>
      <w:r>
        <w:t>И МОНИТОРИНГУ ОКРУЖАЮЩЕЙ СРЕДЫ</w:t>
      </w:r>
    </w:p>
    <w:p w:rsidR="00FA3D40" w:rsidRDefault="00FA3D40">
      <w:pPr>
        <w:pStyle w:val="ConsPlusTitle"/>
        <w:jc w:val="center"/>
      </w:pPr>
    </w:p>
    <w:p w:rsidR="00FA3D40" w:rsidRDefault="00FA3D40">
      <w:pPr>
        <w:pStyle w:val="ConsPlusTitle"/>
        <w:jc w:val="center"/>
      </w:pPr>
      <w:r>
        <w:t>ПРИКАЗ</w:t>
      </w:r>
    </w:p>
    <w:p w:rsidR="00FA3D40" w:rsidRDefault="00FA3D40">
      <w:pPr>
        <w:pStyle w:val="ConsPlusTitle"/>
        <w:jc w:val="center"/>
      </w:pPr>
      <w:r>
        <w:t>от 3 мая 2017 г. N 202</w:t>
      </w:r>
    </w:p>
    <w:p w:rsidR="00FA3D40" w:rsidRDefault="00FA3D40">
      <w:pPr>
        <w:pStyle w:val="ConsPlusTitle"/>
        <w:jc w:val="center"/>
      </w:pPr>
    </w:p>
    <w:p w:rsidR="00FA3D40" w:rsidRDefault="00FA3D40">
      <w:pPr>
        <w:pStyle w:val="ConsPlusTitle"/>
        <w:jc w:val="center"/>
      </w:pPr>
      <w:r>
        <w:t>ОБ УТВЕРЖДЕНИИ ПЕРЕЧНЯ</w:t>
      </w:r>
    </w:p>
    <w:p w:rsidR="00FA3D40" w:rsidRDefault="00FA3D40">
      <w:pPr>
        <w:pStyle w:val="ConsPlusTitle"/>
        <w:jc w:val="center"/>
      </w:pPr>
      <w:r>
        <w:t>ДОЛЖНОСТНЫХ ЛИЦ ФЕДЕРАЛЬНОЙ СЛУЖБЫ ПО ГИДРОМЕТЕОРОЛОГИИ</w:t>
      </w:r>
    </w:p>
    <w:p w:rsidR="00FA3D40" w:rsidRDefault="00FA3D40">
      <w:pPr>
        <w:pStyle w:val="ConsPlusTitle"/>
        <w:jc w:val="center"/>
      </w:pPr>
      <w:r>
        <w:t xml:space="preserve">И МОНИТОРИНГУ ОКРУЖАЮЩЕЙ СРЕДЫ И ЕЕ </w:t>
      </w:r>
      <w:proofErr w:type="gramStart"/>
      <w:r>
        <w:t>ТЕРРИТОРИАЛЬНЫХ</w:t>
      </w:r>
      <w:proofErr w:type="gramEnd"/>
    </w:p>
    <w:p w:rsidR="00FA3D40" w:rsidRDefault="00FA3D40">
      <w:pPr>
        <w:pStyle w:val="ConsPlusTitle"/>
        <w:jc w:val="center"/>
      </w:pPr>
      <w:r>
        <w:t>ОРГАНОВ, УПОЛНОМОЧЕННЫХ СОСТАВЛЯТЬ ПРОТОКОЛЫ</w:t>
      </w:r>
    </w:p>
    <w:p w:rsidR="00FA3D40" w:rsidRDefault="00FA3D40">
      <w:pPr>
        <w:pStyle w:val="ConsPlusTitle"/>
        <w:jc w:val="center"/>
      </w:pPr>
      <w:r>
        <w:t>ОБ АДМИНИСТРАТИВНЫХ ПРАВОНАРУШЕНИЯХ</w:t>
      </w: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частью 4 статьи 28.3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</w:t>
      </w:r>
      <w:proofErr w:type="gramEnd"/>
      <w:r>
        <w:t xml:space="preserve"> </w:t>
      </w:r>
      <w:proofErr w:type="gramStart"/>
      <w:r>
        <w:t>2005, N 1, ст. 9, 13; N 10, ст. 763; N 13, ст. 1077; N 19, ст. 1752; N 27, ст. 2719, 2721; N 30, ст. 3104, 3131; 2006, N 1, ст. 10; N 10, ст. 1067; N 12, ст. 1234; N 17, ст. 1776; N 18, ст. 1907; N 19, ст. 2066;</w:t>
      </w:r>
      <w:proofErr w:type="gramEnd"/>
      <w:r>
        <w:t xml:space="preserve"> </w:t>
      </w:r>
      <w:proofErr w:type="gramStart"/>
      <w:r>
        <w:t>N 23, ст. 2380; N 31, ст. 3420, 3438, 3452; N 45, ст. 4641; N 50, ст. 5279; N 52, ст. 5498; 2007, N 1, ст. 21, 29; N 26, ст. 3089; N 30, ст. 3755; N 31, ст. 4007; N 41, ст. 4845; N 43, ст. 5084; 2008, N 18, ст. 1941;</w:t>
      </w:r>
      <w:proofErr w:type="gramEnd"/>
      <w:r>
        <w:t xml:space="preserve"> </w:t>
      </w:r>
      <w:proofErr w:type="gramStart"/>
      <w:r>
        <w:t>N 30, ст. 3601, 3604; 2009, N 7, ст. 777; N 23, ст. 2759; N 26, ст. 3120, 3122; N 29, ст. 3642; N 30, ст. 3739; N 52, ст. 6412; 2010, N 1, ст. 1; N 21, ст. 2525; N 23, ст. 2790; N 30, ст. 4006, 4007; N 31, ст. 4164, 4195, 4207, 4208;</w:t>
      </w:r>
      <w:proofErr w:type="gramEnd"/>
      <w:r>
        <w:t xml:space="preserve"> </w:t>
      </w:r>
      <w:proofErr w:type="gramStart"/>
      <w:r>
        <w:t>N 49, ст. 6409; N 52, ст. 6995; 2011, N 1, ст. 10, 23, 54; N 7, ст. 901; N 17, ст. 2310; N 23, ст. 3260; N 27, ст. 3873; N 29, ст. 4298; N 30, ст. 4573, 4585, 4590, 4598, 4600, 4605; N 46, ст. 6406; N 50, ст. 7342, 7345, 7351, 7352, 7355, 7362, 7366;</w:t>
      </w:r>
      <w:proofErr w:type="gramEnd"/>
      <w:r>
        <w:t xml:space="preserve"> 2012, N 10, ст. 1166; N 19, ст. 2278, 2281; N 24, ст. 3082; N 31, ст. 4320, 4330; N 47, ст. 6402, 6403; N 49, ст. 6757; N 53, ст. 7577, 7602, 7639, 7640; 2013, N 14, ст. 1651, 1666; N 19, ст. 2323; N 26, ст. 3207, 3208; </w:t>
      </w:r>
      <w:proofErr w:type="gramStart"/>
      <w:r>
        <w:t>N 27, ст. 3454; N 30, ст. 4025, 4029, 4030, 4031, 4032, 4034, 4036, 4040, 4044, 4078, 4082; N 31, ст. 4191; N 43, ст. 5443, 5444; N 44, ст. 5643; N 48, ст. 6161, 6165; N 49, ст. 6327, 6341; N 51, ст. 6683, 6685, 6695; N 52, ст. 6961, 6980, 6986, 7002;</w:t>
      </w:r>
      <w:proofErr w:type="gramEnd"/>
      <w:r>
        <w:t xml:space="preserve"> </w:t>
      </w:r>
      <w:proofErr w:type="gramStart"/>
      <w:r>
        <w:t>2014, N 6, ст. 559, 566; N 11, ст. 1092; N 14, ст. 1562; N 19, ст. 2302, 2306, 2310, 2324, 2325, 2326, 2327, 2330, 2335; N 23, ст. 2927, ст. 2928; N 26, ст. 3366, 3368, 3379; N 30, ст. 4211, 4214, 4218, 4224, 4228, 4233, 4244, 4248, 4259, 4264, 4278;</w:t>
      </w:r>
      <w:proofErr w:type="gramEnd"/>
      <w:r>
        <w:t xml:space="preserve"> </w:t>
      </w:r>
      <w:proofErr w:type="gramStart"/>
      <w:r>
        <w:t>2015, N 1, ст. 67, N 29, ст. 4359; N 44, ст. 6046; 2016, N 1, ст. 28, N 27, ст. 4251)</w:t>
      </w:r>
      <w:proofErr w:type="gramEnd"/>
    </w:p>
    <w:p w:rsidR="00FA3D40" w:rsidRDefault="00FA3D40">
      <w:pPr>
        <w:pStyle w:val="ConsPlusNormal"/>
        <w:ind w:firstLine="540"/>
        <w:jc w:val="both"/>
      </w:pPr>
      <w:r>
        <w:t>приказываю:</w:t>
      </w:r>
    </w:p>
    <w:p w:rsidR="00FA3D40" w:rsidRDefault="00FA3D4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должностных лиц Федеральной службы по гидрометеорологии и мониторингу окружающей среды и ее территориальных органов, уполномоченных составлять протоколы об административных правонарушениях.</w:t>
      </w:r>
    </w:p>
    <w:p w:rsidR="00FA3D40" w:rsidRDefault="00FA3D4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Росгидромета от 24.05.2011 N 275 "Об утверждении перечня должностных лиц Федеральной службы по гидрометеорологии и мониторингу окружающей среды (Росгидромет) и ее территориальных органов, уполномоченных составлять протоколы об административных правонарушениях" (зарегистрирован в Минюсте России 06.06.2011, регистрационный N 20947).</w:t>
      </w:r>
    </w:p>
    <w:p w:rsidR="00FA3D40" w:rsidRDefault="00FA3D40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Росгидромета И.А. Шумакова.</w:t>
      </w: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jc w:val="right"/>
      </w:pPr>
      <w:r>
        <w:t>Руководитель Росгидромета</w:t>
      </w:r>
    </w:p>
    <w:p w:rsidR="00FA3D40" w:rsidRDefault="00FA3D40">
      <w:pPr>
        <w:pStyle w:val="ConsPlusNormal"/>
        <w:jc w:val="right"/>
      </w:pPr>
      <w:r>
        <w:t>А.В.ФРОЛОВ</w:t>
      </w: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jc w:val="right"/>
        <w:outlineLvl w:val="0"/>
      </w:pPr>
      <w:r>
        <w:t>Утвержден</w:t>
      </w:r>
    </w:p>
    <w:p w:rsidR="00FA3D40" w:rsidRDefault="00FA3D40">
      <w:pPr>
        <w:pStyle w:val="ConsPlusNormal"/>
        <w:jc w:val="right"/>
      </w:pPr>
      <w:r>
        <w:t>приказом Росгидромета</w:t>
      </w:r>
    </w:p>
    <w:p w:rsidR="00FA3D40" w:rsidRDefault="00FA3D40">
      <w:pPr>
        <w:pStyle w:val="ConsPlusNormal"/>
        <w:jc w:val="right"/>
      </w:pPr>
      <w:r>
        <w:t>от 03.05.2017 N 202</w:t>
      </w: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Title"/>
        <w:jc w:val="center"/>
      </w:pPr>
      <w:bookmarkStart w:id="0" w:name="P36"/>
      <w:bookmarkEnd w:id="0"/>
      <w:r>
        <w:t>ПЕРЕЧЕНЬ</w:t>
      </w:r>
    </w:p>
    <w:p w:rsidR="00FA3D40" w:rsidRDefault="00FA3D40">
      <w:pPr>
        <w:pStyle w:val="ConsPlusTitle"/>
        <w:jc w:val="center"/>
      </w:pPr>
      <w:r>
        <w:t>ДОЛЖНОСТНЫХ ЛИЦ ФЕДЕРАЛЬНОЙ СЛУЖБЫ ПО ГИДРОМЕТЕОРОЛОГИИ</w:t>
      </w:r>
    </w:p>
    <w:p w:rsidR="00FA3D40" w:rsidRDefault="00FA3D40">
      <w:pPr>
        <w:pStyle w:val="ConsPlusTitle"/>
        <w:jc w:val="center"/>
      </w:pPr>
      <w:r>
        <w:t xml:space="preserve">И МОНИТОРИНГУ ОКРУЖАЮЩЕЙ СРЕДЫ И ЕЕ </w:t>
      </w:r>
      <w:proofErr w:type="gramStart"/>
      <w:r>
        <w:t>ТЕРРИТОРИАЛЬНЫХ</w:t>
      </w:r>
      <w:proofErr w:type="gramEnd"/>
    </w:p>
    <w:p w:rsidR="00FA3D40" w:rsidRDefault="00FA3D40">
      <w:pPr>
        <w:pStyle w:val="ConsPlusTitle"/>
        <w:jc w:val="center"/>
      </w:pPr>
      <w:r>
        <w:t>ОРГАНОВ, УПОЛНОМОЧЕННЫХ СОСТАВЛЯТЬ ПРОТОКОЛЫ</w:t>
      </w:r>
    </w:p>
    <w:p w:rsidR="00FA3D40" w:rsidRDefault="00FA3D40">
      <w:pPr>
        <w:pStyle w:val="ConsPlusTitle"/>
        <w:jc w:val="center"/>
      </w:pPr>
      <w:r>
        <w:t>ОБ АДМИНИСТРАТИВНЫХ ПРАВОНАРУШЕНИЯХ</w:t>
      </w: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ind w:firstLine="540"/>
        <w:jc w:val="both"/>
      </w:pPr>
      <w:r>
        <w:t>1. В центральном аппарате Федеральной службы по гидрометеорологии и мониторингу окружающей среды:</w:t>
      </w:r>
    </w:p>
    <w:p w:rsidR="00FA3D40" w:rsidRDefault="00FA3D40">
      <w:pPr>
        <w:pStyle w:val="ConsPlusNormal"/>
        <w:ind w:firstLine="540"/>
        <w:jc w:val="both"/>
      </w:pPr>
      <w:r>
        <w:t>1.1. Руководитель.</w:t>
      </w:r>
    </w:p>
    <w:p w:rsidR="00FA3D40" w:rsidRDefault="00FA3D40">
      <w:pPr>
        <w:pStyle w:val="ConsPlusNormal"/>
        <w:ind w:firstLine="540"/>
        <w:jc w:val="both"/>
      </w:pPr>
      <w:r>
        <w:t>1.2. Заместители руководителя.</w:t>
      </w:r>
    </w:p>
    <w:p w:rsidR="00FA3D40" w:rsidRDefault="00FA3D40">
      <w:pPr>
        <w:pStyle w:val="ConsPlusNormal"/>
        <w:ind w:firstLine="540"/>
        <w:jc w:val="both"/>
      </w:pPr>
      <w:r>
        <w:t>1.3. Начальник Управления специальных и научных программ, начальник отдела активных воздействий и государственного надзора Управления специальных и научных программ, заместитель начальника отдела активных воздействий и государственного надзора Управления специальных и научных программ.</w:t>
      </w:r>
    </w:p>
    <w:p w:rsidR="00FA3D40" w:rsidRDefault="00FA3D40">
      <w:pPr>
        <w:pStyle w:val="ConsPlusNormal"/>
        <w:ind w:firstLine="540"/>
        <w:jc w:val="both"/>
      </w:pPr>
      <w:r>
        <w:t>1.4. Начальник Управления мониторинга загрязнения окружающей среды, полярных и морских работ, заместитель начальника Управления мониторинга загрязнения окружающей среды, полярных и морских работ, заместитель начальника Управления мониторинга загрязнения окружающей среды, полярных и морских работ - начальник отдела мониторинга химического загрязнения и окружающей среды.</w:t>
      </w:r>
    </w:p>
    <w:p w:rsidR="00FA3D40" w:rsidRDefault="00FA3D40">
      <w:pPr>
        <w:pStyle w:val="ConsPlusNormal"/>
        <w:ind w:firstLine="540"/>
        <w:jc w:val="both"/>
      </w:pPr>
      <w:r>
        <w:t xml:space="preserve">1.5. Начальник Управления наблюдательной сети и </w:t>
      </w:r>
      <w:proofErr w:type="spellStart"/>
      <w:r>
        <w:t>гидрометобеспечения</w:t>
      </w:r>
      <w:proofErr w:type="spellEnd"/>
      <w:r>
        <w:t xml:space="preserve">, заместитель начальника Управления наблюдательной сети и </w:t>
      </w:r>
      <w:proofErr w:type="spellStart"/>
      <w:r>
        <w:t>гидрометобеспечения</w:t>
      </w:r>
      <w:proofErr w:type="spellEnd"/>
      <w:r>
        <w:t xml:space="preserve"> - начальник отдела наблюдательной сети и технического развития.</w:t>
      </w:r>
    </w:p>
    <w:p w:rsidR="00FA3D40" w:rsidRDefault="00FA3D40">
      <w:pPr>
        <w:pStyle w:val="ConsPlusNormal"/>
        <w:ind w:firstLine="540"/>
        <w:jc w:val="both"/>
      </w:pPr>
      <w:r>
        <w:t>1.6. Начальник Управления делами, правового обеспечения и кадров, заместитель начальника Управления делами, правового обеспечения и кадров - начальник отдела распорядительных документов, правового обеспечения и лицензирования.</w:t>
      </w:r>
    </w:p>
    <w:p w:rsidR="00FA3D40" w:rsidRDefault="00FA3D40">
      <w:pPr>
        <w:pStyle w:val="ConsPlusNormal"/>
        <w:ind w:firstLine="540"/>
        <w:jc w:val="both"/>
      </w:pPr>
      <w:r>
        <w:t>2. В территориальных органах Федеральной службы по гидрометеорологии и мониторингу окружающей среды:</w:t>
      </w:r>
    </w:p>
    <w:p w:rsidR="00FA3D40" w:rsidRDefault="00FA3D40">
      <w:pPr>
        <w:pStyle w:val="ConsPlusNormal"/>
        <w:ind w:firstLine="540"/>
        <w:jc w:val="both"/>
      </w:pPr>
      <w:r>
        <w:t>2.1. Руководитель территориального органа.</w:t>
      </w:r>
    </w:p>
    <w:p w:rsidR="00FA3D40" w:rsidRDefault="00FA3D40">
      <w:pPr>
        <w:pStyle w:val="ConsPlusNormal"/>
        <w:ind w:firstLine="540"/>
        <w:jc w:val="both"/>
      </w:pPr>
      <w:r>
        <w:t>2.2. Заместители руководителя территориального органа.</w:t>
      </w:r>
    </w:p>
    <w:p w:rsidR="00FA3D40" w:rsidRDefault="00FA3D40">
      <w:pPr>
        <w:pStyle w:val="ConsPlusNormal"/>
        <w:ind w:firstLine="540"/>
        <w:jc w:val="both"/>
      </w:pPr>
      <w:r>
        <w:t>2.3. Начальник отдела, заместитель начальника отдела территориального органа, уполномоченные осуществлять лицензионный контроль в соответствии с должностными регламентами.</w:t>
      </w: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jc w:val="both"/>
      </w:pPr>
    </w:p>
    <w:p w:rsidR="00FA3D40" w:rsidRDefault="00FA3D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2EB" w:rsidRDefault="004712EB"/>
    <w:sectPr w:rsidR="004712EB" w:rsidSect="0033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D40"/>
    <w:rsid w:val="004712EB"/>
    <w:rsid w:val="00FA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BE2725FB3C35EA7CD2C62581C9089C1D86846285E4BFFB51931C4085o8N0H" TargetMode="External"/><Relationship Id="rId4" Type="http://schemas.openxmlformats.org/officeDocument/2006/relationships/hyperlink" Target="consultantplus://offline/ref=53BE2725FB3C35EA7CD2C62581C9089C1E86896A82EEBFFB51931C4085800E474B83E4D87C8Ao6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Zhilina</dc:creator>
  <cp:lastModifiedBy>Zhilina</cp:lastModifiedBy>
  <cp:revision>1</cp:revision>
  <dcterms:created xsi:type="dcterms:W3CDTF">2017-08-02T07:13:00Z</dcterms:created>
  <dcterms:modified xsi:type="dcterms:W3CDTF">2017-08-02T07:14:00Z</dcterms:modified>
</cp:coreProperties>
</file>