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0F" w:rsidRDefault="0092300F" w:rsidP="0092300F">
      <w:pPr>
        <w:pStyle w:val="ConsPlusNormal"/>
        <w:jc w:val="both"/>
        <w:outlineLvl w:val="0"/>
      </w:pPr>
    </w:p>
    <w:p w:rsidR="0092300F" w:rsidRDefault="0092300F" w:rsidP="0092300F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от 30 декабря 2011 г. N 1216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О ЛИЦЕНЗИРОВАНИИ ДЕЯТЕЛЬНОСТИ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ГИДРОМЕТЕОРОЛОГИИ И В СМЕЖНЫХ С НЕЙ ОБЛАСТЯХ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(ЗА ИСКЛЮЧЕНИЕМ УКАЗАННОЙ ДЕЯТЕЛЬНОСТИ, ОСУЩЕСТВЛЯЕМОЙ</w:t>
      </w:r>
      <w:proofErr w:type="gramEnd"/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В ХОДЕ ИНЖЕНЕРНЫХ ИЗЫСКАНИЙ, ВЫПОЛНЯЕМЫХ ДЛЯ ПОДГОТОВКИ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ПРОЕКТНОЙ ДОКУМЕНТАЦИИ, СТРОИТЕЛЬСТВА, РЕКОНСТРУКЦИИ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ОБЪЕКТОВ КАПИТАЛЬНОГО СТРОИТЕЛЬСТВА), А ТАКЖЕ РАБОТ</w:t>
      </w:r>
      <w:proofErr w:type="gramEnd"/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 АКТИВНОМУ ВОЗДЕЙСТВИЮ НА </w:t>
      </w:r>
      <w:proofErr w:type="gramStart"/>
      <w:r>
        <w:rPr>
          <w:b/>
          <w:bCs/>
        </w:rPr>
        <w:t>ГИДРОМЕТЕОРОЛОГИЧЕСКИЕ</w:t>
      </w:r>
      <w:proofErr w:type="gramEnd"/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И ГЕОФИЗИЧЕСКИЕ ПРОЦЕССЫ И ЯВЛЕНИЯ</w:t>
      </w: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92300F" w:rsidRDefault="0092300F" w:rsidP="0092300F">
      <w:pPr>
        <w:pStyle w:val="ConsPlusNormal"/>
        <w:ind w:firstLine="540"/>
        <w:jc w:val="both"/>
      </w:pPr>
      <w:r>
        <w:t>1. Утвердить прилагаемые:</w:t>
      </w:r>
    </w:p>
    <w:p w:rsidR="0092300F" w:rsidRPr="00C666D7" w:rsidRDefault="0092300F" w:rsidP="0092300F">
      <w:pPr>
        <w:pStyle w:val="ConsPlusNormal"/>
        <w:ind w:firstLine="540"/>
        <w:jc w:val="both"/>
      </w:pPr>
      <w:hyperlink w:anchor="Par36" w:tooltip="Ссылка на текущий документ" w:history="1">
        <w:r w:rsidRPr="00C666D7">
          <w:t>Положение</w:t>
        </w:r>
      </w:hyperlink>
      <w:r w:rsidRPr="00C666D7">
        <w:t xml:space="preserve">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92300F" w:rsidRPr="00C666D7" w:rsidRDefault="0092300F" w:rsidP="0092300F">
      <w:pPr>
        <w:pStyle w:val="ConsPlusNormal"/>
        <w:ind w:firstLine="540"/>
        <w:jc w:val="both"/>
      </w:pPr>
      <w:hyperlink w:anchor="Par92" w:tooltip="Ссылка на текущий документ" w:history="1">
        <w:r w:rsidRPr="00C666D7">
          <w:t>Положение</w:t>
        </w:r>
      </w:hyperlink>
      <w:r w:rsidRPr="00C666D7">
        <w:t xml:space="preserve"> о лицензировании работ по активному воздействию на гидрометеорологические и геофизические процессы и явления.</w:t>
      </w:r>
    </w:p>
    <w:p w:rsidR="0092300F" w:rsidRPr="00C666D7" w:rsidRDefault="0092300F" w:rsidP="0092300F">
      <w:pPr>
        <w:pStyle w:val="ConsPlusNormal"/>
        <w:ind w:firstLine="540"/>
        <w:jc w:val="both"/>
      </w:pPr>
      <w:r w:rsidRPr="00C666D7">
        <w:t>2. Признать утратившими силу:</w:t>
      </w:r>
    </w:p>
    <w:p w:rsidR="0092300F" w:rsidRPr="00C666D7" w:rsidRDefault="0092300F" w:rsidP="0092300F">
      <w:pPr>
        <w:pStyle w:val="ConsPlusNormal"/>
        <w:ind w:firstLine="540"/>
        <w:jc w:val="both"/>
      </w:pPr>
      <w:hyperlink r:id="rId4" w:tooltip="Постановление Правительства РФ от 13.08.2006 N 497 (ред. от 21.04.2010) &quot;О лицензировании деятельности в области гидрометеорологии и смежных с ней областях, а также выполнения работ по активному воздействию на гидрометеорологические и геофизические процессы и явления&quot;------------ Утратил силу{КонсультантПлюс}" w:history="1">
        <w:r w:rsidRPr="00C666D7">
          <w:t>постановление</w:t>
        </w:r>
      </w:hyperlink>
      <w:r w:rsidRPr="00C666D7">
        <w:t xml:space="preserve"> Правительства Российской Федерации от 13 августа 2006 г. N 497 "О лицензировании деятельности в области гидрометеорологии и смежных с ней областях, а также выполнения работ по активному воздействию на гидрометеорологические и геофизические процессы и явления" (Собрание законодательства Российской Федерации, 2006, N 34, ст. 3685);</w:t>
      </w:r>
    </w:p>
    <w:p w:rsidR="0092300F" w:rsidRDefault="0092300F" w:rsidP="0092300F">
      <w:pPr>
        <w:pStyle w:val="ConsPlusNormal"/>
        <w:ind w:firstLine="540"/>
        <w:jc w:val="both"/>
      </w:pPr>
      <w:hyperlink r:id="rId5" w:tooltip="Постановление Правительства РФ от 21.04.2010 N 268 (ред. от 26.01.2012) &quot;О внесении изменений и признании утратившими силу некоторых актов Правительства Российской Федерации по вопросам государственного контроля (надзора)&quot; (с изм. и доп., вступающими в силу с 09.02.2012)------------ Недействующая редакция{КонсультантПлюс}" w:history="1">
        <w:r w:rsidRPr="00C666D7">
          <w:t>пункт 17</w:t>
        </w:r>
      </w:hyperlink>
      <w: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(Собрание законодательства Российской Федерации, 2010, N 19, ст. 2316).</w:t>
      </w:r>
    </w:p>
    <w:p w:rsidR="0092300F" w:rsidRDefault="0092300F" w:rsidP="0092300F">
      <w:pPr>
        <w:pStyle w:val="ConsPlusNormal"/>
        <w:ind w:firstLine="540"/>
        <w:jc w:val="both"/>
      </w:pPr>
    </w:p>
    <w:p w:rsidR="0092300F" w:rsidRDefault="0092300F" w:rsidP="0092300F">
      <w:pPr>
        <w:pStyle w:val="ConsPlusNormal"/>
        <w:jc w:val="right"/>
      </w:pPr>
      <w:r>
        <w:t>Председатель Правительства</w:t>
      </w:r>
    </w:p>
    <w:p w:rsidR="0092300F" w:rsidRDefault="0092300F" w:rsidP="0092300F">
      <w:pPr>
        <w:pStyle w:val="ConsPlusNormal"/>
        <w:jc w:val="right"/>
      </w:pPr>
      <w:r>
        <w:t>Российской Федерации</w:t>
      </w:r>
    </w:p>
    <w:p w:rsidR="0092300F" w:rsidRDefault="0092300F" w:rsidP="0092300F">
      <w:pPr>
        <w:pStyle w:val="ConsPlusNormal"/>
        <w:jc w:val="right"/>
      </w:pPr>
      <w:r>
        <w:t>В.ПУТИН</w:t>
      </w:r>
    </w:p>
    <w:p w:rsidR="0092300F" w:rsidRDefault="0092300F" w:rsidP="0092300F">
      <w:pPr>
        <w:pStyle w:val="ConsPlusNormal"/>
        <w:jc w:val="right"/>
      </w:pPr>
    </w:p>
    <w:p w:rsidR="0092300F" w:rsidRDefault="0092300F" w:rsidP="0092300F">
      <w:pPr>
        <w:pStyle w:val="ConsPlusNormal"/>
        <w:jc w:val="right"/>
      </w:pPr>
    </w:p>
    <w:p w:rsidR="0092300F" w:rsidRDefault="0092300F" w:rsidP="0092300F">
      <w:pPr>
        <w:pStyle w:val="ConsPlusNormal"/>
        <w:jc w:val="right"/>
      </w:pPr>
    </w:p>
    <w:p w:rsidR="0092300F" w:rsidRDefault="0092300F" w:rsidP="0092300F">
      <w:pPr>
        <w:pStyle w:val="ConsPlusNormal"/>
        <w:jc w:val="right"/>
      </w:pPr>
    </w:p>
    <w:p w:rsidR="0092300F" w:rsidRDefault="0092300F" w:rsidP="0092300F">
      <w:pPr>
        <w:pStyle w:val="ConsPlusNormal"/>
        <w:jc w:val="right"/>
      </w:pPr>
    </w:p>
    <w:p w:rsidR="0092300F" w:rsidRDefault="0092300F" w:rsidP="0092300F">
      <w:pPr>
        <w:pStyle w:val="ConsPlusNormal"/>
        <w:jc w:val="right"/>
        <w:outlineLvl w:val="0"/>
      </w:pPr>
      <w:bookmarkStart w:id="1" w:name="Par31"/>
      <w:bookmarkEnd w:id="1"/>
      <w:r>
        <w:t>Утверждено</w:t>
      </w:r>
    </w:p>
    <w:p w:rsidR="0092300F" w:rsidRDefault="0092300F" w:rsidP="0092300F">
      <w:pPr>
        <w:pStyle w:val="ConsPlusNormal"/>
        <w:jc w:val="right"/>
      </w:pPr>
      <w:r>
        <w:t>постановлением Правительства</w:t>
      </w:r>
    </w:p>
    <w:p w:rsidR="0092300F" w:rsidRDefault="0092300F" w:rsidP="0092300F">
      <w:pPr>
        <w:pStyle w:val="ConsPlusNormal"/>
        <w:jc w:val="right"/>
      </w:pPr>
      <w:r>
        <w:t>Российской Федерации</w:t>
      </w:r>
    </w:p>
    <w:p w:rsidR="0092300F" w:rsidRDefault="0092300F" w:rsidP="0092300F">
      <w:pPr>
        <w:pStyle w:val="ConsPlusNormal"/>
        <w:jc w:val="right"/>
      </w:pPr>
      <w:r>
        <w:t>от 30 декабря 2011 г. N 1216</w:t>
      </w:r>
    </w:p>
    <w:p w:rsidR="0092300F" w:rsidRDefault="0092300F" w:rsidP="0092300F">
      <w:pPr>
        <w:pStyle w:val="ConsPlusNormal"/>
        <w:ind w:firstLine="540"/>
        <w:jc w:val="both"/>
      </w:pPr>
    </w:p>
    <w:p w:rsidR="0092300F" w:rsidRDefault="0092300F" w:rsidP="0092300F">
      <w:pPr>
        <w:pStyle w:val="ConsPlusNormal"/>
        <w:jc w:val="center"/>
        <w:rPr>
          <w:b/>
          <w:bCs/>
        </w:rPr>
      </w:pPr>
      <w:bookmarkStart w:id="2" w:name="Par36"/>
      <w:bookmarkEnd w:id="2"/>
      <w:r>
        <w:rPr>
          <w:b/>
          <w:bCs/>
        </w:rPr>
        <w:t>ПОЛОЖЕНИЕ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О ЛИЦЕНЗИРОВАНИИ ДЕЯТЕЛЬНОСТИ В ОБЛАСТИ ГИДРОМЕТЕОРОЛОГИИ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И В СМЕЖНЫХ С НЕЙ ОБЛАСТЯХ (ЗА ИСКЛЮЧЕНИЕМ УКАЗАННОЙ</w:t>
      </w:r>
      <w:proofErr w:type="gramEnd"/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ДЕЯТЕЛЬНОСТИ, ОСУЩЕСТВЛЯЕМОЙ В ХОДЕ ИНЖЕНЕРНЫХ ИЗЫСКАНИЙ,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ВЫПОЛНЯЕМЫХ</w:t>
      </w:r>
      <w:proofErr w:type="gramEnd"/>
      <w:r>
        <w:rPr>
          <w:b/>
          <w:bCs/>
        </w:rPr>
        <w:t xml:space="preserve"> ДЛЯ ПОДГОТОВКИ ПРОЕКТНОЙ ДОКУМЕНТАЦИИ,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СТРОИТЕЛЬСТВА, РЕКОНСТРУКЦИИ ОБЪЕКТОВ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КАПИТАЛЬНОГО СТРОИТЕЛЬСТВА)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</w:p>
    <w:p w:rsidR="0092300F" w:rsidRDefault="0092300F" w:rsidP="0092300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лицензирования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областях).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>2. Деятельность в области гидрометеорологии и смежных с ней областях включает следующие работы (услуги):</w:t>
      </w:r>
    </w:p>
    <w:p w:rsidR="0092300F" w:rsidRDefault="0092300F" w:rsidP="0092300F">
      <w:pPr>
        <w:pStyle w:val="ConsPlusNormal"/>
        <w:ind w:firstLine="540"/>
        <w:jc w:val="both"/>
      </w:pPr>
      <w:bookmarkStart w:id="3" w:name="Par46"/>
      <w:bookmarkEnd w:id="3"/>
      <w:r>
        <w:lastRenderedPageBreak/>
        <w:t>а) определение метеорологических, авиаметеорологических, климатологических, гидрологических, океанологических, гелиогеофизических и агрометеорологических характеристик окружающей среды;</w:t>
      </w:r>
    </w:p>
    <w:p w:rsidR="0092300F" w:rsidRDefault="0092300F" w:rsidP="0092300F">
      <w:pPr>
        <w:pStyle w:val="ConsPlusNormal"/>
        <w:ind w:firstLine="540"/>
        <w:jc w:val="both"/>
      </w:pPr>
      <w:bookmarkStart w:id="4" w:name="Par47"/>
      <w:bookmarkEnd w:id="4"/>
      <w:r>
        <w:t>б) определение уровня загрязнения (включая радиоактивное) атмосферного воздуха, почв, водных объектов и околоземного космического пространства;</w:t>
      </w:r>
    </w:p>
    <w:p w:rsidR="0092300F" w:rsidRDefault="0092300F" w:rsidP="0092300F">
      <w:pPr>
        <w:pStyle w:val="ConsPlusNormal"/>
        <w:ind w:firstLine="540"/>
        <w:jc w:val="both"/>
      </w:pPr>
      <w:r>
        <w:t>в) подготовка и предоставление потребителям прогностической, аналитической и расчетной информации о состоянии окружающей среды, ее загрязнении (включая радиоактивное);</w:t>
      </w:r>
    </w:p>
    <w:p w:rsidR="0092300F" w:rsidRDefault="0092300F" w:rsidP="0092300F">
      <w:pPr>
        <w:pStyle w:val="ConsPlusNormal"/>
        <w:ind w:firstLine="540"/>
        <w:jc w:val="both"/>
      </w:pPr>
      <w:bookmarkStart w:id="5" w:name="Par49"/>
      <w:bookmarkEnd w:id="5"/>
      <w:r>
        <w:t>г) формирование и ведение банков данных в области гидрометеорологии и смежных с ней областях.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3. Лицензирование деятельности в области гидрометеорологии и смежных с ней областях осуществляется Федеральной </w:t>
      </w:r>
      <w:hyperlink r:id="rId6" w:tooltip="Постановление Правительства РФ от 23.07.2004 N 372 (ред. от 02.11.2013) &quot;О Федеральной службе по гидрометеорологии и мониторингу окружающей среды&quot;{КонсультантПлюс}" w:history="1">
        <w:r w:rsidRPr="00C666D7">
          <w:t>службой</w:t>
        </w:r>
      </w:hyperlink>
      <w:r w:rsidRPr="00C666D7">
        <w:t xml:space="preserve"> </w:t>
      </w:r>
      <w:r>
        <w:t>по гидрометеорологии и мониторингу окружающей среды (далее - лицензирующий орган).</w:t>
      </w:r>
    </w:p>
    <w:p w:rsidR="0092300F" w:rsidRDefault="0092300F" w:rsidP="0092300F">
      <w:pPr>
        <w:pStyle w:val="ConsPlusNormal"/>
        <w:ind w:firstLine="540"/>
        <w:jc w:val="both"/>
      </w:pPr>
      <w:r>
        <w:t>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а) наличие у соискателя лицензии зданий и (или) помещений, сооружений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bookmarkStart w:id="6" w:name="Par53"/>
      <w:bookmarkEnd w:id="6"/>
      <w:r>
        <w:t>б) наличие у соискателя лицензии: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лет.</w:t>
      </w:r>
    </w:p>
    <w:p w:rsidR="0092300F" w:rsidRDefault="0092300F" w:rsidP="0092300F">
      <w:pPr>
        <w:pStyle w:val="ConsPlusNormal"/>
        <w:ind w:firstLine="540"/>
        <w:jc w:val="both"/>
      </w:pPr>
      <w:bookmarkStart w:id="7" w:name="Par56"/>
      <w:bookmarkEnd w:id="7"/>
      <w:r>
        <w:t>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а) наличие у лицензиата зданий и (или) помещений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>б) наличие у лицензиата: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</w:p>
    <w:p w:rsidR="0092300F" w:rsidRPr="00C666D7" w:rsidRDefault="0092300F" w:rsidP="0092300F">
      <w:pPr>
        <w:pStyle w:val="ConsPlusNormal"/>
        <w:ind w:firstLine="540"/>
        <w:jc w:val="both"/>
      </w:pPr>
      <w:bookmarkStart w:id="8" w:name="Par61"/>
      <w:bookmarkEnd w:id="8"/>
      <w:r>
        <w:t xml:space="preserve">в) передача лицензиатом информации в области гидрометеорологии и смежных с ней областях в единый государственный фонд данных о состоянии окружающей природной среды, ее загрязнении в соответствии </w:t>
      </w:r>
      <w:r w:rsidRPr="00C666D7">
        <w:t xml:space="preserve">со </w:t>
      </w:r>
      <w:hyperlink r:id="rId7" w:tooltip="Федеральный закон от 19.07.1998 N 113-ФЗ (ред. от 21.11.2011) &quot;О гидрометеорологической службе&quot;{КонсультантПлюс}" w:history="1">
        <w:r w:rsidRPr="00C666D7">
          <w:t>статьей 16</w:t>
        </w:r>
      </w:hyperlink>
      <w:r w:rsidRPr="00C666D7">
        <w:t xml:space="preserve"> Федерального закона "О гидрометеорологической службе" (для работ и услуг, указанных в </w:t>
      </w:r>
      <w:hyperlink w:anchor="Par46" w:tooltip="Ссылка на текущий документ" w:history="1">
        <w:r w:rsidRPr="00C666D7">
          <w:t>подпунктах "а"</w:t>
        </w:r>
      </w:hyperlink>
      <w:r w:rsidRPr="00C666D7">
        <w:t xml:space="preserve">, </w:t>
      </w:r>
      <w:hyperlink w:anchor="Par47" w:tooltip="Ссылка на текущий документ" w:history="1">
        <w:r w:rsidRPr="00C666D7">
          <w:t>"б"</w:t>
        </w:r>
      </w:hyperlink>
      <w:r w:rsidRPr="00C666D7">
        <w:t xml:space="preserve"> и </w:t>
      </w:r>
      <w:hyperlink w:anchor="Par49" w:tooltip="Ссылка на текущий документ" w:history="1">
        <w:r w:rsidRPr="00C666D7">
          <w:t>"г" пункта 2</w:t>
        </w:r>
      </w:hyperlink>
      <w:r w:rsidRPr="00C666D7">
        <w:t xml:space="preserve"> настоящего Положения);</w:t>
      </w:r>
    </w:p>
    <w:p w:rsidR="0092300F" w:rsidRPr="00C666D7" w:rsidRDefault="0092300F" w:rsidP="0092300F">
      <w:pPr>
        <w:pStyle w:val="ConsPlusNormal"/>
        <w:ind w:firstLine="540"/>
        <w:jc w:val="both"/>
      </w:pPr>
      <w:r w:rsidRPr="00C666D7">
        <w:t xml:space="preserve">г) соблюдение лицензиатом условий деятельности, установленных для стационарных и подвижных пунктов наблюдения (для работ и услуг, указанных в </w:t>
      </w:r>
      <w:hyperlink w:anchor="Par46" w:tooltip="Ссылка на текущий документ" w:history="1">
        <w:r w:rsidRPr="00C666D7">
          <w:t>подпунктах "а"</w:t>
        </w:r>
      </w:hyperlink>
      <w:r w:rsidRPr="00C666D7">
        <w:t xml:space="preserve"> и </w:t>
      </w:r>
      <w:hyperlink w:anchor="Par47" w:tooltip="Ссылка на текущий документ" w:history="1">
        <w:r w:rsidRPr="00C666D7">
          <w:t>"б" пункта 2</w:t>
        </w:r>
      </w:hyperlink>
      <w:r w:rsidRPr="00C666D7">
        <w:t xml:space="preserve"> настоящего Положения).</w:t>
      </w:r>
    </w:p>
    <w:p w:rsidR="0092300F" w:rsidRPr="00C666D7" w:rsidRDefault="0092300F" w:rsidP="0092300F">
      <w:pPr>
        <w:pStyle w:val="ConsPlusNormal"/>
        <w:ind w:firstLine="540"/>
        <w:jc w:val="both"/>
      </w:pPr>
      <w:r w:rsidRPr="00C666D7"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ar61" w:tooltip="Ссылка на текущий документ" w:history="1">
        <w:r w:rsidRPr="00C666D7">
          <w:t>подпунктом "в" пункта 5</w:t>
        </w:r>
      </w:hyperlink>
      <w:r w:rsidRPr="00C666D7">
        <w:t xml:space="preserve"> настоящего Положения, повлекшее за собой последствия, установленные </w:t>
      </w:r>
      <w:hyperlink r:id="rId8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частью 11 статьи 19</w:t>
        </w:r>
      </w:hyperlink>
      <w:r w:rsidRPr="00C666D7">
        <w:t xml:space="preserve"> Федерального закона "О лицензировании отдельных видов деятельности".</w:t>
      </w:r>
    </w:p>
    <w:p w:rsidR="0092300F" w:rsidRDefault="0092300F" w:rsidP="0092300F">
      <w:pPr>
        <w:pStyle w:val="ConsPlusNormal"/>
        <w:ind w:firstLine="540"/>
        <w:jc w:val="both"/>
      </w:pPr>
      <w:r w:rsidRPr="00C666D7">
        <w:t xml:space="preserve">7. Соискатель лицензии направляет или представляет в лицензирующий орган в соответствии с </w:t>
      </w:r>
      <w:hyperlink r:id="rId9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частью 1 статьи 13</w:t>
        </w:r>
      </w:hyperlink>
      <w:r w:rsidRPr="00C666D7">
        <w:t xml:space="preserve"> Федерального за</w:t>
      </w:r>
      <w:r>
        <w:t xml:space="preserve">кона "О лицензировании отдельных видов деятельности" заявление о предоставлении лицензии, к которому прилагаются следующие </w:t>
      </w:r>
      <w:r>
        <w:lastRenderedPageBreak/>
        <w:t>документы:</w:t>
      </w:r>
    </w:p>
    <w:p w:rsidR="0092300F" w:rsidRDefault="0092300F" w:rsidP="0092300F">
      <w:pPr>
        <w:pStyle w:val="ConsPlusNormal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порядке;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б) копии документов, подтверждающих наличие у соискателя лицензии принадлежащих ему на праве собственности или ином законном основании зданий и (или) помещений для осуществления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(или) помещениях);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 xml:space="preserve">в) копии документов, подтверждающих наличие у лиц, указанных в </w:t>
      </w:r>
      <w:hyperlink w:anchor="Par53" w:tooltip="Ссылка на текущий документ" w:history="1">
        <w:r w:rsidRPr="00C666D7">
          <w:t>подпункте "б" пункта 4</w:t>
        </w:r>
      </w:hyperlink>
      <w:r>
        <w:t xml:space="preserve"> настоящего Положения, высшего профессионального или среднего профессионального образования по соответствующим специальностям, а также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г)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 и оборудования, необходимых для проведения заявленных работ, с приложением копий свидетельств (сертификатов) об их поверке (калибровке), а также копии документов на используемые в этих приборах и оборудовании программные средства;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документ, подтверждающий уплату государственной пошлины за предоставление лицензии;</w:t>
      </w:r>
    </w:p>
    <w:p w:rsidR="0092300F" w:rsidRDefault="0092300F" w:rsidP="0092300F">
      <w:pPr>
        <w:pStyle w:val="ConsPlusNormal"/>
        <w:ind w:firstLine="540"/>
        <w:jc w:val="both"/>
      </w:pPr>
      <w:r>
        <w:t>е) опись прилагаемых документов.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8. </w:t>
      </w:r>
      <w:proofErr w:type="gramStart"/>
      <w:r>
        <w:t>Представление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а также о предоставлении дубликата и копии лицензии, формирование и ведение лицензионного дела, ведение реестра лицензий и предоставление сведений, содержащихся в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лицензий, лицензионных делах соискателей лицензий и (или) лицензиатов, в том числе в электронном виде, осуществляются в порядке, установленном Федеральным </w:t>
      </w:r>
      <w:hyperlink r:id="rId10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законом</w:t>
        </w:r>
      </w:hyperlink>
      <w:r w:rsidRPr="00C666D7">
        <w:t xml:space="preserve"> </w:t>
      </w:r>
      <w:r>
        <w:t>"О лицензировании отдельных видов деятельности".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в заявлении о переоформлении лицензии указывается этот адрес, сведения о работах (услугах), которые лицензиат намерен выполнять, и сведения, подтверждающие соответствие лицензиата лицензионным требованиям, указанным в </w:t>
      </w:r>
      <w:hyperlink w:anchor="Par56" w:tooltip="Ссылка на текущий документ" w:history="1">
        <w:r w:rsidRPr="00C666D7">
          <w:t>пункте 5</w:t>
        </w:r>
      </w:hyperlink>
      <w:r>
        <w:t xml:space="preserve"> настоящего Положения.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 xml:space="preserve">10. </w:t>
      </w:r>
      <w:proofErr w:type="gramStart"/>
      <w:r>
        <w:t>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и копии лицензии.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 xml:space="preserve">11. Информация, содержащая сведения, предусмотренные </w:t>
      </w:r>
      <w:hyperlink r:id="rId11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частями 1</w:t>
        </w:r>
      </w:hyperlink>
      <w:r w:rsidRPr="00C666D7">
        <w:t xml:space="preserve"> и </w:t>
      </w:r>
      <w:hyperlink r:id="rId12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2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92300F" w:rsidRDefault="0092300F" w:rsidP="0092300F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лицензируемой деятельности в области гидрометеорологии и смежных с ней областях;</w:t>
      </w:r>
    </w:p>
    <w:p w:rsidR="0092300F" w:rsidRDefault="0092300F" w:rsidP="0092300F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92300F" w:rsidRDefault="0092300F" w:rsidP="0092300F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92300F" w:rsidRDefault="0092300F" w:rsidP="0092300F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12. Лицензионный контроль осуществляется в порядке, установленном Федеральным </w:t>
      </w:r>
      <w:hyperlink r:id="rId13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0.01.2014)------------ Недействующая редакция{КонсультантПлюс}" w:history="1">
        <w:r w:rsidRPr="00C666D7"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</w:t>
      </w:r>
      <w:r w:rsidRPr="00C666D7">
        <w:t xml:space="preserve"> </w:t>
      </w:r>
      <w:hyperlink r:id="rId14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законом</w:t>
        </w:r>
      </w:hyperlink>
      <w:r>
        <w:t xml:space="preserve"> "О лицензировании отдельных видов деятельности".</w:t>
      </w:r>
    </w:p>
    <w:p w:rsidR="0092300F" w:rsidRPr="00C666D7" w:rsidRDefault="0092300F" w:rsidP="0092300F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</w:t>
      </w:r>
      <w:r>
        <w:lastRenderedPageBreak/>
        <w:t>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</w:t>
      </w:r>
      <w:proofErr w:type="gramEnd"/>
      <w:r>
        <w:t xml:space="preserve"> </w:t>
      </w:r>
      <w:hyperlink r:id="rId15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C666D7">
          <w:t>законом</w:t>
        </w:r>
      </w:hyperlink>
      <w:r w:rsidRPr="00C666D7">
        <w:t xml:space="preserve"> "Об организации предоставления государственных и муниципальных услуг".</w:t>
      </w:r>
    </w:p>
    <w:p w:rsidR="0092300F" w:rsidRPr="00C666D7" w:rsidRDefault="0092300F" w:rsidP="0092300F">
      <w:pPr>
        <w:pStyle w:val="ConsPlusNormal"/>
        <w:ind w:firstLine="540"/>
        <w:jc w:val="both"/>
      </w:pPr>
      <w:r w:rsidRPr="00C666D7">
        <w:t xml:space="preserve">14. За предоставление лицензии, ее переоформление и выдачу дубликата лицензии уплачивается государственная пошлина в </w:t>
      </w:r>
      <w:hyperlink r:id="rId16" w:tooltip="&quot;Налоговый кодекс Российской Федерации (часть вторая)&quot; от 05.08.2000 N 117-ФЗ (ред. от 28.12.2013) (с изм. и доп., вступ. в силу с 30.01.2014){КонсультантПлюс}" w:history="1">
        <w:r w:rsidRPr="00C666D7">
          <w:t>размерах</w:t>
        </w:r>
      </w:hyperlink>
      <w:r w:rsidRPr="00C666D7">
        <w:t xml:space="preserve"> и </w:t>
      </w:r>
      <w:hyperlink r:id="rId17" w:tooltip="&quot;Налоговый кодекс Российской Федерации (часть вторая)&quot; от 05.08.2000 N 117-ФЗ (ред. от 28.12.2013) (с изм. и доп., вступ. в силу с 30.01.2014){КонсультантПлюс}" w:history="1">
        <w:r w:rsidRPr="00C666D7">
          <w:t>порядке</w:t>
        </w:r>
      </w:hyperlink>
      <w:r w:rsidRPr="00C666D7">
        <w:t>, которые установлены законодательством Российской Федерации о налогах и сборах.</w:t>
      </w: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jc w:val="center"/>
      </w:pPr>
    </w:p>
    <w:p w:rsidR="0092300F" w:rsidRDefault="0092300F" w:rsidP="0092300F">
      <w:pPr>
        <w:pStyle w:val="ConsPlusNormal"/>
        <w:jc w:val="right"/>
        <w:outlineLvl w:val="0"/>
      </w:pPr>
      <w:bookmarkStart w:id="9" w:name="Par87"/>
      <w:bookmarkEnd w:id="9"/>
      <w:r>
        <w:t>Утверждено</w:t>
      </w:r>
    </w:p>
    <w:p w:rsidR="0092300F" w:rsidRDefault="0092300F" w:rsidP="0092300F">
      <w:pPr>
        <w:pStyle w:val="ConsPlusNormal"/>
        <w:jc w:val="right"/>
      </w:pPr>
      <w:r>
        <w:t>постановлением Правительства</w:t>
      </w:r>
    </w:p>
    <w:p w:rsidR="0092300F" w:rsidRDefault="0092300F" w:rsidP="0092300F">
      <w:pPr>
        <w:pStyle w:val="ConsPlusNormal"/>
        <w:jc w:val="right"/>
      </w:pPr>
      <w:r>
        <w:t>Российской Федерации</w:t>
      </w:r>
    </w:p>
    <w:p w:rsidR="0092300F" w:rsidRDefault="0092300F" w:rsidP="0092300F">
      <w:pPr>
        <w:pStyle w:val="ConsPlusNormal"/>
        <w:jc w:val="right"/>
      </w:pPr>
      <w:r>
        <w:t>от 30 декабря 2011 г. N 1216</w:t>
      </w:r>
    </w:p>
    <w:p w:rsidR="0092300F" w:rsidRDefault="0092300F" w:rsidP="0092300F">
      <w:pPr>
        <w:pStyle w:val="ConsPlusNormal"/>
        <w:ind w:firstLine="540"/>
        <w:jc w:val="both"/>
      </w:pPr>
    </w:p>
    <w:p w:rsidR="0092300F" w:rsidRDefault="0092300F" w:rsidP="0092300F">
      <w:pPr>
        <w:pStyle w:val="ConsPlusNormal"/>
        <w:jc w:val="center"/>
        <w:rPr>
          <w:b/>
          <w:bCs/>
        </w:rPr>
      </w:pPr>
      <w:bookmarkStart w:id="10" w:name="Par92"/>
      <w:bookmarkEnd w:id="10"/>
      <w:r>
        <w:rPr>
          <w:b/>
          <w:bCs/>
        </w:rPr>
        <w:t>ПОЛОЖЕНИЕ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О ЛИЦЕНЗИРОВАНИИ РАБОТ ПО АКТИВНОМУ ВОЗДЕЙСТВИЮ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НА ГИДРОМЕТЕОРОЛОГИЧЕСКИЕ И ГЕОФИЗИЧЕСКИЕ</w:t>
      </w:r>
    </w:p>
    <w:p w:rsidR="0092300F" w:rsidRDefault="0092300F" w:rsidP="0092300F">
      <w:pPr>
        <w:pStyle w:val="ConsPlusNormal"/>
        <w:jc w:val="center"/>
        <w:rPr>
          <w:b/>
          <w:bCs/>
        </w:rPr>
      </w:pPr>
      <w:r>
        <w:rPr>
          <w:b/>
          <w:bCs/>
        </w:rPr>
        <w:t>ПРОЦЕССЫ И ЯВЛЕНИЯ</w:t>
      </w:r>
    </w:p>
    <w:p w:rsidR="0092300F" w:rsidRDefault="0092300F" w:rsidP="0092300F">
      <w:pPr>
        <w:pStyle w:val="ConsPlusNormal"/>
        <w:ind w:firstLine="540"/>
        <w:jc w:val="both"/>
      </w:pPr>
    </w:p>
    <w:p w:rsidR="0092300F" w:rsidRDefault="0092300F" w:rsidP="0092300F">
      <w:pPr>
        <w:pStyle w:val="ConsPlusNormal"/>
        <w:ind w:firstLine="540"/>
        <w:jc w:val="both"/>
      </w:pPr>
      <w:r>
        <w:t>1. Настоящее Положение определяет порядок лицензирования работ по активному воздействию на гидрометеорологические и геофизические процессы и явления, осуществляемых юридическими лицами.</w:t>
      </w:r>
    </w:p>
    <w:p w:rsidR="0092300F" w:rsidRDefault="0092300F" w:rsidP="0092300F">
      <w:pPr>
        <w:pStyle w:val="ConsPlusNormal"/>
        <w:ind w:firstLine="540"/>
        <w:jc w:val="both"/>
      </w:pPr>
      <w:r>
        <w:t>2. Работы по активному воздействию на гидрометеорологические и геофизические процессы и явления включают:</w:t>
      </w:r>
    </w:p>
    <w:p w:rsidR="0092300F" w:rsidRDefault="0092300F" w:rsidP="0092300F">
      <w:pPr>
        <w:pStyle w:val="ConsPlusNormal"/>
        <w:ind w:firstLine="540"/>
        <w:jc w:val="both"/>
      </w:pPr>
      <w:r>
        <w:t>а) защиту сельскохозяйственных растений от градобития;</w:t>
      </w:r>
    </w:p>
    <w:p w:rsidR="0092300F" w:rsidRDefault="0092300F" w:rsidP="0092300F">
      <w:pPr>
        <w:pStyle w:val="ConsPlusNormal"/>
        <w:ind w:firstLine="540"/>
        <w:jc w:val="both"/>
      </w:pPr>
      <w:r>
        <w:t>б) регулирование осадков;</w:t>
      </w:r>
    </w:p>
    <w:p w:rsidR="0092300F" w:rsidRDefault="0092300F" w:rsidP="0092300F">
      <w:pPr>
        <w:pStyle w:val="ConsPlusNormal"/>
        <w:ind w:firstLine="540"/>
        <w:jc w:val="both"/>
      </w:pPr>
      <w:r>
        <w:t>в) рассеивание туманов;</w:t>
      </w:r>
    </w:p>
    <w:p w:rsidR="0092300F" w:rsidRDefault="0092300F" w:rsidP="0092300F">
      <w:pPr>
        <w:pStyle w:val="ConsPlusNormal"/>
        <w:ind w:firstLine="540"/>
        <w:jc w:val="both"/>
      </w:pPr>
      <w:r>
        <w:t>г) предупредительный спуск снежных лавин;</w:t>
      </w:r>
    </w:p>
    <w:p w:rsidR="0092300F" w:rsidRDefault="0092300F" w:rsidP="0092300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регулирование электрической активности атмосферы;</w:t>
      </w:r>
    </w:p>
    <w:p w:rsidR="0092300F" w:rsidRDefault="0092300F" w:rsidP="0092300F">
      <w:pPr>
        <w:pStyle w:val="ConsPlusNormal"/>
        <w:ind w:firstLine="540"/>
        <w:jc w:val="both"/>
      </w:pPr>
      <w:r>
        <w:t>е) изменение электромагнитных и иных свой</w:t>
      </w:r>
      <w:proofErr w:type="gramStart"/>
      <w:r>
        <w:t>ств ср</w:t>
      </w:r>
      <w:proofErr w:type="gramEnd"/>
      <w:r>
        <w:t>еднего и верхнего слоев атмосферы.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3. Лицензирование работ по активному воздействию на гидрометеорологические и геофизические процессы и явления осуществляется Федеральной </w:t>
      </w:r>
      <w:hyperlink r:id="rId18" w:tooltip="Постановление Правительства РФ от 23.07.2004 N 372 (ред. от 02.11.2013) &quot;О Федеральной службе по гидрометеорологии и мониторингу окружающей среды&quot;{КонсультантПлюс}" w:history="1">
        <w:r w:rsidRPr="00C666D7">
          <w:t>службой</w:t>
        </w:r>
      </w:hyperlink>
      <w:r>
        <w:t xml:space="preserve"> по гидрометеорологии и мониторингу окружающей среды (далее - лицензирующий орган).</w:t>
      </w:r>
    </w:p>
    <w:p w:rsidR="0092300F" w:rsidRDefault="0092300F" w:rsidP="0092300F">
      <w:pPr>
        <w:pStyle w:val="ConsPlusNormal"/>
        <w:ind w:firstLine="540"/>
        <w:jc w:val="both"/>
      </w:pPr>
      <w:bookmarkStart w:id="11" w:name="Par106"/>
      <w:bookmarkEnd w:id="11"/>
      <w:r>
        <w:t>4. Лицензионными требованиями, предъявляемыми к соискателю лицензии на осуществление работ по активному воздействию на гидрометеорологические и геофизические процессы и явления (далее - лицензия), являются:</w:t>
      </w:r>
    </w:p>
    <w:p w:rsidR="0092300F" w:rsidRDefault="0092300F" w:rsidP="0092300F">
      <w:pPr>
        <w:pStyle w:val="ConsPlusNormal"/>
        <w:ind w:firstLine="540"/>
        <w:jc w:val="both"/>
      </w:pPr>
      <w:r>
        <w:t>а) наличие у соискателя лицензии зданий и (или) помещений, сооружений по месту осуществления лицензируемого вида деятельности,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</w:t>
      </w:r>
      <w:r w:rsidRPr="0092300F">
        <w:t xml:space="preserve"> </w:t>
      </w:r>
      <w:r>
        <w:t>услуг) по активному воздействию на гидрометеорологические и геофизические процессы и явления;</w:t>
      </w:r>
    </w:p>
    <w:p w:rsidR="0092300F" w:rsidRDefault="0092300F" w:rsidP="0092300F">
      <w:pPr>
        <w:pStyle w:val="ConsPlusNormal"/>
        <w:ind w:firstLine="540"/>
        <w:jc w:val="both"/>
      </w:pPr>
      <w:r>
        <w:t>б) наличие у соискателя лицензии на праве собственности или ином законном основании средств активного воздействия на гидрометеорологические и геофизические процессы и явления (оборудования, реагентов и приборов), необходимых для выполнения соответствующих работ;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в) соблюдение соискателем лицензии требований, установленных </w:t>
      </w:r>
      <w:hyperlink r:id="rId19" w:tooltip="Ссылка на КонсультантПлюс" w:history="1">
        <w:r w:rsidRPr="00C666D7">
          <w:t>Положением</w:t>
        </w:r>
      </w:hyperlink>
      <w:r>
        <w:t xml:space="preserve">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утвержденным постановлением Правительства Российской Федерации от 15 июля 1999 г. N 807;</w:t>
      </w:r>
    </w:p>
    <w:p w:rsidR="0092300F" w:rsidRDefault="0092300F" w:rsidP="0092300F">
      <w:pPr>
        <w:pStyle w:val="ConsPlusNormal"/>
        <w:ind w:firstLine="540"/>
        <w:jc w:val="both"/>
      </w:pPr>
      <w:bookmarkStart w:id="12" w:name="Par110"/>
      <w:bookmarkEnd w:id="12"/>
      <w:proofErr w:type="gramStart"/>
      <w:r>
        <w:t>г) наличие у соискателя лицензии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активных воздействий на гидрометеорологические и геофизические процессы и явления</w:t>
      </w:r>
      <w:proofErr w:type="gramEnd"/>
      <w:r>
        <w:t xml:space="preserve"> не менее 3 лет.</w:t>
      </w:r>
    </w:p>
    <w:p w:rsidR="0092300F" w:rsidRDefault="0092300F" w:rsidP="0092300F">
      <w:pPr>
        <w:pStyle w:val="ConsPlusNormal"/>
        <w:ind w:firstLine="540"/>
        <w:jc w:val="both"/>
      </w:pPr>
      <w:r>
        <w:t>5. Лицензионными требованиями, предъявляемыми к лицензиату при осуществлении работ по активному воздействию на гидрометеорологические и геофизические процессы и явления, являются:</w:t>
      </w:r>
    </w:p>
    <w:p w:rsidR="0092300F" w:rsidRDefault="0092300F" w:rsidP="0092300F">
      <w:pPr>
        <w:pStyle w:val="ConsPlusNormal"/>
        <w:ind w:firstLine="540"/>
        <w:jc w:val="both"/>
      </w:pPr>
      <w:bookmarkStart w:id="13" w:name="Par112"/>
      <w:bookmarkEnd w:id="13"/>
      <w:r>
        <w:lastRenderedPageBreak/>
        <w:t>а) наличие у лицензиата зданий и (или) помещений, сооружений по месту осуществления лицензируемого вида деятельности,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 по активному воздействию на гидрометеорологические и геофизические процессы и явления;</w:t>
      </w:r>
    </w:p>
    <w:p w:rsidR="0092300F" w:rsidRDefault="0092300F" w:rsidP="0092300F">
      <w:pPr>
        <w:pStyle w:val="ConsPlusNormal"/>
        <w:ind w:firstLine="540"/>
        <w:jc w:val="both"/>
      </w:pPr>
      <w:r>
        <w:t>б) наличие у лицензиата на праве собственности или ином законном основании средств активного воздействия на гидрометеорологические и геофизические процессы и явления (оборудования, реагентов и приборов), необходимых для выполнения соответствующих работ;</w:t>
      </w:r>
    </w:p>
    <w:p w:rsidR="0092300F" w:rsidRDefault="0092300F" w:rsidP="0092300F">
      <w:pPr>
        <w:pStyle w:val="ConsPlusNormal"/>
        <w:ind w:firstLine="540"/>
        <w:jc w:val="both"/>
      </w:pPr>
      <w:bookmarkStart w:id="14" w:name="Par114"/>
      <w:bookmarkEnd w:id="14"/>
      <w:r>
        <w:t>в) соблюдение лицензиатом требований, установленны</w:t>
      </w:r>
      <w:r w:rsidRPr="00C666D7">
        <w:t xml:space="preserve">х </w:t>
      </w:r>
      <w:hyperlink r:id="rId20" w:tooltip="Ссылка на КонсультантПлюс" w:history="1">
        <w:r w:rsidRPr="00C666D7">
          <w:t>Положением</w:t>
        </w:r>
      </w:hyperlink>
      <w:r>
        <w:t xml:space="preserve">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утвержденным постановлением Правительства Российской Федерации от 15 июля 1999 г. N 807;</w:t>
      </w:r>
    </w:p>
    <w:p w:rsidR="0092300F" w:rsidRDefault="0092300F" w:rsidP="0092300F">
      <w:pPr>
        <w:pStyle w:val="ConsPlusNormal"/>
        <w:ind w:firstLine="540"/>
        <w:jc w:val="both"/>
      </w:pPr>
      <w:bookmarkStart w:id="15" w:name="Par115"/>
      <w:bookmarkEnd w:id="15"/>
      <w:proofErr w:type="gramStart"/>
      <w:r>
        <w:t>г) наличие у лицензиата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активных воздействий на гидрометеорологические и геофизические процессы и явления не</w:t>
      </w:r>
      <w:proofErr w:type="gramEnd"/>
      <w:r>
        <w:t xml:space="preserve"> менее 3 лет;</w:t>
      </w:r>
    </w:p>
    <w:p w:rsidR="0092300F" w:rsidRPr="00C666D7" w:rsidRDefault="0092300F" w:rsidP="0092300F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обязательность уведомления лицензирующего органа о начале выполнения работ по активному воздействию на гидрометеорологические и геофизические процессы и явления в соответствии </w:t>
      </w:r>
      <w:r w:rsidRPr="00C666D7">
        <w:t xml:space="preserve">с </w:t>
      </w:r>
      <w:hyperlink r:id="rId21" w:tooltip="Ссылка на КонсультантПлюс" w:history="1">
        <w:r w:rsidRPr="00C666D7">
          <w:t>пунктом 5</w:t>
        </w:r>
      </w:hyperlink>
      <w:r w:rsidRPr="00C666D7">
        <w:t xml:space="preserve"> Положения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утвержденного постановлением Правительства Российской Федерации от 15 июля 1999 г. N 807.</w:t>
      </w:r>
      <w:proofErr w:type="gramEnd"/>
    </w:p>
    <w:p w:rsidR="0092300F" w:rsidRPr="00C666D7" w:rsidRDefault="0092300F" w:rsidP="0092300F">
      <w:pPr>
        <w:pStyle w:val="ConsPlusNormal"/>
        <w:ind w:firstLine="540"/>
        <w:jc w:val="both"/>
      </w:pPr>
      <w:r w:rsidRPr="00C666D7"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ar112" w:tooltip="Ссылка на текущий документ" w:history="1">
        <w:r w:rsidRPr="00C666D7">
          <w:t>подпунктами "а"</w:t>
        </w:r>
      </w:hyperlink>
      <w:r w:rsidRPr="00C666D7">
        <w:t xml:space="preserve"> - </w:t>
      </w:r>
      <w:hyperlink w:anchor="Par114" w:tooltip="Ссылка на текущий документ" w:history="1">
        <w:r w:rsidRPr="00C666D7">
          <w:t>"в"</w:t>
        </w:r>
      </w:hyperlink>
      <w:r w:rsidRPr="00C666D7">
        <w:t xml:space="preserve"> и </w:t>
      </w:r>
      <w:hyperlink w:anchor="Par115" w:tooltip="Ссылка на текущий документ" w:history="1">
        <w:r w:rsidRPr="00C666D7">
          <w:t>"</w:t>
        </w:r>
        <w:proofErr w:type="spellStart"/>
        <w:r w:rsidRPr="00C666D7">
          <w:t>д</w:t>
        </w:r>
        <w:proofErr w:type="spellEnd"/>
        <w:r w:rsidRPr="00C666D7">
          <w:t>" пункта 5</w:t>
        </w:r>
      </w:hyperlink>
      <w:r w:rsidRPr="00C666D7">
        <w:t xml:space="preserve"> настоящего Положения, повлекшее за собой последствия, установленные </w:t>
      </w:r>
      <w:hyperlink r:id="rId22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частью 11 статьи 19</w:t>
        </w:r>
      </w:hyperlink>
      <w:r w:rsidRPr="00C666D7">
        <w:t xml:space="preserve"> Федерального закона "О лицензировании отдельных видов деятельности".</w:t>
      </w:r>
    </w:p>
    <w:p w:rsidR="0092300F" w:rsidRDefault="0092300F" w:rsidP="0092300F">
      <w:pPr>
        <w:pStyle w:val="ConsPlusNormal"/>
        <w:ind w:firstLine="540"/>
        <w:jc w:val="both"/>
      </w:pPr>
      <w:r w:rsidRPr="00C666D7">
        <w:t xml:space="preserve">7. Соискатель лицензии направляет или представляет в лицензирующий орган в соответствии с </w:t>
      </w:r>
      <w:hyperlink r:id="rId23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частью 1 статьи 13</w:t>
        </w:r>
      </w:hyperlink>
      <w:r w:rsidRPr="00C666D7">
        <w:t xml:space="preserve"> Федерального закона</w:t>
      </w:r>
      <w:r>
        <w:t xml:space="preserve"> "О лицензировании отдельных видов деятельности" заявление о предоставлении лицензии, к которому прилагаются следующие документы:</w:t>
      </w:r>
    </w:p>
    <w:p w:rsidR="0092300F" w:rsidRDefault="0092300F" w:rsidP="0092300F">
      <w:pPr>
        <w:pStyle w:val="ConsPlusNormal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порядке;</w:t>
      </w:r>
    </w:p>
    <w:p w:rsidR="0092300F" w:rsidRDefault="0092300F" w:rsidP="0092300F">
      <w:pPr>
        <w:pStyle w:val="ConsPlusNormal"/>
        <w:ind w:firstLine="540"/>
        <w:jc w:val="both"/>
      </w:pPr>
      <w:proofErr w:type="gramStart"/>
      <w:r>
        <w:t>б) копии документов, подтверждающих наличие у соискателя лицензии принадлежащих ему на праве собственности или ином законном основании зданий и (или) помещений для осуществления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(или) помещениях);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>в) копии документов, подтверждающих право собственности или иное вещное право соискателя лицензии на средства активного воздействия на гидрометеорологические и геофизические процессы и явления (оборудование, реагенты и приборы), с использованием которых соискатель лицензии намеревается осуществлять лицензируемый вид деятельности;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г) копии документов, подтверждающих наличие у лиц, указанных в </w:t>
      </w:r>
      <w:hyperlink w:anchor="Par110" w:tooltip="Ссылка на текущий документ" w:history="1">
        <w:r w:rsidRPr="00C666D7">
          <w:t>подпункте "г" пункта 4</w:t>
        </w:r>
      </w:hyperlink>
      <w:r>
        <w:t xml:space="preserve"> настоящего Положения, высшего профессионального или среднего профессионального образования по соответствующим специальностям, а также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92300F" w:rsidRDefault="0092300F" w:rsidP="0092300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копии паспортов (включая соответствующую техническую документацию) и сертификатов технических средств и оборудования, с использованием которых соискатель лицензии намеревается осуществлять лицензируемый вид деятельности, свидетельств о поверке этих технических средств;</w:t>
      </w:r>
    </w:p>
    <w:p w:rsidR="0092300F" w:rsidRDefault="0092300F" w:rsidP="0092300F">
      <w:pPr>
        <w:pStyle w:val="ConsPlusNormal"/>
        <w:ind w:firstLine="540"/>
        <w:jc w:val="both"/>
      </w:pPr>
      <w:r>
        <w:t>е) документ, подтверждающий уплату государственной пошлины за предоставление лицензии;</w:t>
      </w:r>
    </w:p>
    <w:p w:rsidR="0092300F" w:rsidRDefault="0092300F" w:rsidP="0092300F">
      <w:pPr>
        <w:pStyle w:val="ConsPlusNormal"/>
        <w:ind w:firstLine="540"/>
        <w:jc w:val="both"/>
      </w:pPr>
      <w:r>
        <w:t>ж) опись прилагаемых документов.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8. </w:t>
      </w:r>
      <w:proofErr w:type="gramStart"/>
      <w:r>
        <w:t>Представление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а также о предоставлении дубликата и копии лицензии, формирование и ведение лицензионного дела, ведение реестра лицензий и предоставление сведений, содержащихся в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лицензий, лицензионных делах соискателей лицензий и (или) лицензиатов, в том числе в электронном виде, осуществляются в порядке, установленном </w:t>
      </w:r>
      <w:r>
        <w:lastRenderedPageBreak/>
        <w:t>Федеральным</w:t>
      </w:r>
      <w:r w:rsidRPr="00C666D7">
        <w:t xml:space="preserve"> </w:t>
      </w:r>
      <w:hyperlink r:id="rId24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законом</w:t>
        </w:r>
      </w:hyperlink>
      <w:r>
        <w:t xml:space="preserve"> "О лицензировании отдельных видов деятельности".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в заявлении о переоформлении лицензии указывается этот адрес, сведения о работах (услугах), которые лицензиат намерен выполнять, и сведения, подтверждающие соответствие лицензиата лицензионным требованиям, указанным в </w:t>
      </w:r>
      <w:hyperlink w:anchor="Par106" w:tooltip="Ссылка на текущий документ" w:history="1">
        <w:r w:rsidRPr="00C666D7">
          <w:t>пункте 4</w:t>
        </w:r>
      </w:hyperlink>
      <w:r>
        <w:t xml:space="preserve"> настоящего Положения.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 xml:space="preserve">10. </w:t>
      </w:r>
      <w:proofErr w:type="gramStart"/>
      <w:r>
        <w:t>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и копии лицензии.</w:t>
      </w:r>
      <w:proofErr w:type="gramEnd"/>
    </w:p>
    <w:p w:rsidR="0092300F" w:rsidRDefault="0092300F" w:rsidP="0092300F">
      <w:pPr>
        <w:pStyle w:val="ConsPlusNormal"/>
        <w:ind w:firstLine="540"/>
        <w:jc w:val="both"/>
      </w:pPr>
      <w:r>
        <w:t xml:space="preserve">11. Информация, содержащая сведения, предусмотренные </w:t>
      </w:r>
      <w:hyperlink r:id="rId25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частями 1</w:t>
        </w:r>
      </w:hyperlink>
      <w:r w:rsidRPr="00C666D7">
        <w:t xml:space="preserve"> и </w:t>
      </w:r>
      <w:hyperlink r:id="rId26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2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92300F" w:rsidRDefault="0092300F" w:rsidP="0092300F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лицензируемым работам по активному воздействию на гидрометеорологические и геофизические процессы и явления;</w:t>
      </w:r>
    </w:p>
    <w:p w:rsidR="0092300F" w:rsidRDefault="0092300F" w:rsidP="0092300F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92300F" w:rsidRDefault="0092300F" w:rsidP="0092300F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реорганизации;</w:t>
      </w:r>
    </w:p>
    <w:p w:rsidR="0092300F" w:rsidRDefault="0092300F" w:rsidP="0092300F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92300F" w:rsidRDefault="0092300F" w:rsidP="0092300F">
      <w:pPr>
        <w:pStyle w:val="ConsPlusNormal"/>
        <w:ind w:firstLine="540"/>
        <w:jc w:val="both"/>
      </w:pPr>
      <w:r>
        <w:t xml:space="preserve">12. Лицензионный контроль осуществляется в порядке, установленном Федеральным </w:t>
      </w:r>
      <w:hyperlink r:id="rId27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0.01.2014)------------ Недействующая редакция{КонсультантПлюс}" w:history="1">
        <w:r w:rsidRPr="00C666D7">
          <w:t>законом</w:t>
        </w:r>
      </w:hyperlink>
      <w:r w:rsidRPr="00C666D7">
        <w:t xml:space="preserve"> </w:t>
      </w:r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</w:t>
      </w:r>
      <w:hyperlink r:id="rId28" w:tooltip="Федеральный закон от 04.05.2011 N 99-ФЗ (ред. от 02.07.2013) &quot;О лицензировании отдельных видов деятельности&quot;{КонсультантПлюс}" w:history="1">
        <w:r w:rsidRPr="00C666D7">
          <w:t>законом</w:t>
        </w:r>
      </w:hyperlink>
      <w:r w:rsidRPr="00C666D7">
        <w:t xml:space="preserve"> </w:t>
      </w:r>
      <w:r>
        <w:t>"О лицензировании отдельных видов деятельности".</w:t>
      </w:r>
    </w:p>
    <w:p w:rsidR="0092300F" w:rsidRPr="00C666D7" w:rsidRDefault="0092300F" w:rsidP="0092300F">
      <w:pPr>
        <w:pStyle w:val="ConsPlusNormal"/>
        <w:ind w:firstLine="540"/>
        <w:jc w:val="both"/>
      </w:pPr>
      <w:r>
        <w:t xml:space="preserve">13. </w:t>
      </w:r>
      <w:proofErr w:type="gramStart"/>
      <w:r>
        <w:t>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</w:t>
      </w:r>
      <w:proofErr w:type="gramEnd"/>
      <w:r>
        <w:t xml:space="preserve"> </w:t>
      </w:r>
      <w:hyperlink r:id="rId29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C666D7">
          <w:t>законом</w:t>
        </w:r>
      </w:hyperlink>
      <w:r w:rsidRPr="00C666D7">
        <w:t xml:space="preserve"> "Об организации предоставления государственных и муниципальных услуг".</w:t>
      </w:r>
    </w:p>
    <w:p w:rsidR="0092300F" w:rsidRDefault="0092300F" w:rsidP="0092300F">
      <w:pPr>
        <w:pStyle w:val="ConsPlusNormal"/>
        <w:ind w:firstLine="540"/>
        <w:jc w:val="both"/>
      </w:pPr>
      <w:r w:rsidRPr="00C666D7">
        <w:t xml:space="preserve">14. За предоставление лицензии, ее переоформление и выдачу дубликата лицензии уплачивается государственная пошлина в </w:t>
      </w:r>
      <w:hyperlink r:id="rId30" w:tooltip="&quot;Налоговый кодекс Российской Федерации (часть вторая)&quot; от 05.08.2000 N 117-ФЗ (ред. от 28.12.2013) (с изм. и доп., вступ. в силу с 30.01.2014){КонсультантПлюс}" w:history="1">
        <w:r w:rsidRPr="00C666D7">
          <w:t>размерах</w:t>
        </w:r>
      </w:hyperlink>
      <w:r w:rsidRPr="00C666D7">
        <w:t xml:space="preserve"> и </w:t>
      </w:r>
      <w:hyperlink r:id="rId31" w:tooltip="&quot;Налоговый кодекс Российской Федерации (часть вторая)&quot; от 05.08.2000 N 117-ФЗ (ред. от 28.12.2013) (с изм. и доп., вступ. в силу с 30.01.2014){КонсультантПлюс}" w:history="1">
        <w:r w:rsidRPr="00C666D7">
          <w:t>порядке</w:t>
        </w:r>
      </w:hyperlink>
      <w:r w:rsidRPr="00C666D7">
        <w:t>, ко</w:t>
      </w:r>
      <w:r>
        <w:t>торые установлены законодательством Российской Федерации о налогах и сборах.</w:t>
      </w:r>
    </w:p>
    <w:p w:rsidR="00EA14FB" w:rsidRPr="00C666D7" w:rsidRDefault="00EA14FB" w:rsidP="0092300F"/>
    <w:sectPr w:rsidR="00EA14FB" w:rsidRPr="00C6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300F"/>
    <w:rsid w:val="0092300F"/>
    <w:rsid w:val="00C666D7"/>
    <w:rsid w:val="00E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795CCCD13CBA85AF337D38963DC021414BA96890BA356D2D8E12075D8EC9BF774F298A1E999A9j8GAK" TargetMode="External"/><Relationship Id="rId13" Type="http://schemas.openxmlformats.org/officeDocument/2006/relationships/hyperlink" Target="consultantplus://offline/ref=31F795CCCD13CBA85AF337D38963DC021415B4988603A356D2D8E12075jDG8K" TargetMode="External"/><Relationship Id="rId18" Type="http://schemas.openxmlformats.org/officeDocument/2006/relationships/hyperlink" Target="consultantplus://offline/ref=31F795CCCD13CBA85AF337D38963DC021415B69D870BA356D2D8E12075D8EC9BF774F298A1E99AACj8G6K" TargetMode="External"/><Relationship Id="rId26" Type="http://schemas.openxmlformats.org/officeDocument/2006/relationships/hyperlink" Target="consultantplus://offline/ref=31F795CCCD13CBA85AF337D38963DC021414BA96890BA356D2D8E12075D8EC9BF774F298A1E999A5j8G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F795CCCD13CBA85AF329C89C63DC021011B5988808FE5CDA81ED2272D7B38CF03DFE99A1E999jAG8K" TargetMode="External"/><Relationship Id="rId7" Type="http://schemas.openxmlformats.org/officeDocument/2006/relationships/hyperlink" Target="consultantplus://offline/ref=31F795CCCD13CBA85AF337D38963DC021412B396890BA356D2D8E12075D8EC9BF774F298A1E99AABj8GAK" TargetMode="External"/><Relationship Id="rId12" Type="http://schemas.openxmlformats.org/officeDocument/2006/relationships/hyperlink" Target="consultantplus://offline/ref=31F795CCCD13CBA85AF337D38963DC021414BA96890BA356D2D8E12075D8EC9BF774F298A1E999A5j8GEK" TargetMode="External"/><Relationship Id="rId17" Type="http://schemas.openxmlformats.org/officeDocument/2006/relationships/hyperlink" Target="consultantplus://offline/ref=31F795CCCD13CBA85AF337D38963DC021415B4968A03A356D2D8E12075D8EC9BF774F29EA6jEG8K" TargetMode="External"/><Relationship Id="rId25" Type="http://schemas.openxmlformats.org/officeDocument/2006/relationships/hyperlink" Target="consultantplus://offline/ref=31F795CCCD13CBA85AF337D38963DC021414BA96890BA356D2D8E12075D8EC9BF774F298A1E999A4j8G7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F795CCCD13CBA85AF337D38963DC021415B4968A03A356D2D8E12075D8EC9BF774F29CA8EDj9GCK" TargetMode="External"/><Relationship Id="rId20" Type="http://schemas.openxmlformats.org/officeDocument/2006/relationships/hyperlink" Target="consultantplus://offline/ref=31F795CCCD13CBA85AF329C89C63DC021011B5988808FE5CDA81ED2272D7B38CF03DFE99A1E99BjAG4K" TargetMode="External"/><Relationship Id="rId29" Type="http://schemas.openxmlformats.org/officeDocument/2006/relationships/hyperlink" Target="consultantplus://offline/ref=31F795CCCD13CBA85AF337D38963DC021415B49E8C07A356D2D8E12075jDG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795CCCD13CBA85AF337D38963DC021415B69D870BA356D2D8E12075D8EC9BF774F298A1E99AACj8G6K" TargetMode="External"/><Relationship Id="rId11" Type="http://schemas.openxmlformats.org/officeDocument/2006/relationships/hyperlink" Target="consultantplus://offline/ref=31F795CCCD13CBA85AF337D38963DC021414BA96890BA356D2D8E12075D8EC9BF774F298A1E999A4j8G7K" TargetMode="External"/><Relationship Id="rId24" Type="http://schemas.openxmlformats.org/officeDocument/2006/relationships/hyperlink" Target="consultantplus://offline/ref=31F795CCCD13CBA85AF337D38963DC021414BA96890BA356D2D8E12075jDG8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1F795CCCD13CBA85AF337D38963DC021412B79B8A0AA356D2D8E12075D8EC9BF774F298A1E99BABj8GEK" TargetMode="External"/><Relationship Id="rId15" Type="http://schemas.openxmlformats.org/officeDocument/2006/relationships/hyperlink" Target="consultantplus://offline/ref=31F795CCCD13CBA85AF337D38963DC021415B49E8C07A356D2D8E12075jDG8K" TargetMode="External"/><Relationship Id="rId23" Type="http://schemas.openxmlformats.org/officeDocument/2006/relationships/hyperlink" Target="consultantplus://offline/ref=31F795CCCD13CBA85AF337D38963DC021414BA96890BA356D2D8E12075D8EC9BF774F298A1E99AA9j8GDK" TargetMode="External"/><Relationship Id="rId28" Type="http://schemas.openxmlformats.org/officeDocument/2006/relationships/hyperlink" Target="consultantplus://offline/ref=31F795CCCD13CBA85AF337D38963DC021414BA96890BA356D2D8E12075D8EC9BF774F298A1E999AFj8GBK" TargetMode="External"/><Relationship Id="rId10" Type="http://schemas.openxmlformats.org/officeDocument/2006/relationships/hyperlink" Target="consultantplus://offline/ref=31F795CCCD13CBA85AF337D38963DC021414BA96890BA356D2D8E12075jDG8K" TargetMode="External"/><Relationship Id="rId19" Type="http://schemas.openxmlformats.org/officeDocument/2006/relationships/hyperlink" Target="consultantplus://offline/ref=31F795CCCD13CBA85AF329C89C63DC021011B5988808FE5CDA81ED2272D7B38CF03DFE99A1E99BjAG4K" TargetMode="External"/><Relationship Id="rId31" Type="http://schemas.openxmlformats.org/officeDocument/2006/relationships/hyperlink" Target="consultantplus://offline/ref=31F795CCCD13CBA85AF337D38963DC021415B4968A03A356D2D8E12075D8EC9BF774F29EA6jEG8K" TargetMode="External"/><Relationship Id="rId4" Type="http://schemas.openxmlformats.org/officeDocument/2006/relationships/hyperlink" Target="consultantplus://offline/ref=31F795CCCD13CBA85AF337D38963DC021410B29E8E0BA356D2D8E12075jDG8K" TargetMode="External"/><Relationship Id="rId9" Type="http://schemas.openxmlformats.org/officeDocument/2006/relationships/hyperlink" Target="consultantplus://offline/ref=31F795CCCD13CBA85AF337D38963DC021414BA96890BA356D2D8E12075D8EC9BF774F298A1E99AA9j8GDK" TargetMode="External"/><Relationship Id="rId14" Type="http://schemas.openxmlformats.org/officeDocument/2006/relationships/hyperlink" Target="consultantplus://offline/ref=31F795CCCD13CBA85AF337D38963DC021414BA96890BA356D2D8E12075D8EC9BF774F298A1E999AFj8GBK" TargetMode="External"/><Relationship Id="rId22" Type="http://schemas.openxmlformats.org/officeDocument/2006/relationships/hyperlink" Target="consultantplus://offline/ref=31F795CCCD13CBA85AF337D38963DC021414BA96890BA356D2D8E12075D8EC9BF774F298A1E999A9j8GAK" TargetMode="External"/><Relationship Id="rId27" Type="http://schemas.openxmlformats.org/officeDocument/2006/relationships/hyperlink" Target="consultantplus://offline/ref=31F795CCCD13CBA85AF337D38963DC021415B4988603A356D2D8E12075jDG8K" TargetMode="External"/><Relationship Id="rId30" Type="http://schemas.openxmlformats.org/officeDocument/2006/relationships/hyperlink" Target="consultantplus://offline/ref=31F795CCCD13CBA85AF337D38963DC021415B4968A03A356D2D8E12075D8EC9BF774F29CA8EDj9G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4820</Words>
  <Characters>27479</Characters>
  <Application>Microsoft Office Word</Application>
  <DocSecurity>0</DocSecurity>
  <Lines>228</Lines>
  <Paragraphs>64</Paragraphs>
  <ScaleCrop>false</ScaleCrop>
  <Company>VVUGMS</Company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3</cp:revision>
  <dcterms:created xsi:type="dcterms:W3CDTF">2014-03-20T10:31:00Z</dcterms:created>
  <dcterms:modified xsi:type="dcterms:W3CDTF">2014-03-20T10:35:00Z</dcterms:modified>
</cp:coreProperties>
</file>