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A6" w:rsidRDefault="00BD4AAD" w:rsidP="00C86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«Нет» закупкам без лицензии</w:t>
      </w:r>
    </w:p>
    <w:p w:rsidR="00BD4AAD" w:rsidRPr="00BD4AAD" w:rsidRDefault="00BD4AAD" w:rsidP="00C869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9A6" w:rsidRPr="00BD4AAD" w:rsidRDefault="0059613C" w:rsidP="00C86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6884">
        <w:rPr>
          <w:rFonts w:ascii="Times New Roman" w:hAnsi="Times New Roman" w:cs="Times New Roman"/>
          <w:sz w:val="28"/>
          <w:szCs w:val="28"/>
        </w:rPr>
        <w:t xml:space="preserve">Деятельность в области гидрометеорологии (а также в смежных с ней областях), обладая внушительным рядом специфических, даже уникальных черт, </w:t>
      </w:r>
      <w:r w:rsidR="00CC131A">
        <w:rPr>
          <w:rFonts w:ascii="Times New Roman" w:hAnsi="Times New Roman" w:cs="Times New Roman"/>
          <w:sz w:val="28"/>
          <w:szCs w:val="28"/>
        </w:rPr>
        <w:t xml:space="preserve">подчиняется универсальному нормативно-правовому регулированию по самым разным вопросам как научной, так и хозяйственной </w:t>
      </w:r>
      <w:r w:rsidR="00A05A5C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1221E2" w:rsidRDefault="00A05A5C" w:rsidP="00F273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05BE">
        <w:rPr>
          <w:rFonts w:ascii="Times New Roman" w:hAnsi="Times New Roman" w:cs="Times New Roman"/>
          <w:sz w:val="28"/>
          <w:szCs w:val="28"/>
        </w:rPr>
        <w:t xml:space="preserve">Закупочная деятельность </w:t>
      </w:r>
      <w:r w:rsidR="003F03D3">
        <w:rPr>
          <w:rFonts w:ascii="Times New Roman" w:hAnsi="Times New Roman" w:cs="Times New Roman"/>
          <w:sz w:val="28"/>
          <w:szCs w:val="28"/>
        </w:rPr>
        <w:t>–</w:t>
      </w:r>
      <w:r w:rsidR="004705BE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DF6A32">
        <w:rPr>
          <w:rFonts w:ascii="Times New Roman" w:hAnsi="Times New Roman" w:cs="Times New Roman"/>
          <w:sz w:val="28"/>
          <w:szCs w:val="28"/>
        </w:rPr>
        <w:t>о</w:t>
      </w:r>
      <w:r w:rsidR="004705BE">
        <w:rPr>
          <w:rFonts w:ascii="Times New Roman" w:hAnsi="Times New Roman" w:cs="Times New Roman"/>
          <w:sz w:val="28"/>
          <w:szCs w:val="28"/>
        </w:rPr>
        <w:t xml:space="preserve">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предстает </w:t>
      </w:r>
      <w:r w:rsidR="00AF266D">
        <w:rPr>
          <w:rFonts w:ascii="Times New Roman" w:hAnsi="Times New Roman" w:cs="Times New Roman"/>
          <w:sz w:val="28"/>
          <w:szCs w:val="28"/>
        </w:rPr>
        <w:t>ц</w:t>
      </w:r>
      <w:r w:rsidR="004705BE">
        <w:rPr>
          <w:rFonts w:ascii="Times New Roman" w:hAnsi="Times New Roman" w:cs="Times New Roman"/>
          <w:sz w:val="28"/>
          <w:szCs w:val="28"/>
        </w:rPr>
        <w:t xml:space="preserve">ентром пересечения </w:t>
      </w:r>
      <w:r w:rsidR="00AF266D">
        <w:rPr>
          <w:rFonts w:ascii="Times New Roman" w:hAnsi="Times New Roman" w:cs="Times New Roman"/>
          <w:sz w:val="28"/>
          <w:szCs w:val="28"/>
        </w:rPr>
        <w:t>научного и хозяйственного интереса в гидрометеорологии.</w:t>
      </w:r>
      <w:r w:rsidR="00F27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325" w:rsidRDefault="001221E2" w:rsidP="00F273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27325">
        <w:rPr>
          <w:rFonts w:ascii="Times New Roman" w:hAnsi="Times New Roman" w:cs="Times New Roman"/>
          <w:sz w:val="28"/>
          <w:szCs w:val="28"/>
        </w:rPr>
        <w:t xml:space="preserve">С правовой точки зрения </w:t>
      </w:r>
      <w:r w:rsidR="00B97F73">
        <w:rPr>
          <w:rFonts w:ascii="Times New Roman" w:hAnsi="Times New Roman" w:cs="Times New Roman"/>
          <w:sz w:val="28"/>
          <w:szCs w:val="28"/>
        </w:rPr>
        <w:t>п</w:t>
      </w:r>
      <w:r w:rsidR="00D97A30">
        <w:rPr>
          <w:rFonts w:ascii="Times New Roman" w:hAnsi="Times New Roman" w:cs="Times New Roman"/>
          <w:sz w:val="28"/>
          <w:szCs w:val="28"/>
        </w:rPr>
        <w:t xml:space="preserve">ри этом взаимодействуют </w:t>
      </w:r>
      <w:r w:rsidR="00F2732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2732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27325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8"/>
          <w:szCs w:val="28"/>
        </w:rPr>
        <w:t>, от 19.07.1998 № 113-ФЗ «О гидрометеорологической службе», от 04.05.2011 № 99-ФЗ «О лицензировании отдельных видов деятельности»</w:t>
      </w:r>
      <w:r w:rsidR="008D205A">
        <w:rPr>
          <w:rFonts w:ascii="Times New Roman" w:hAnsi="Times New Roman" w:cs="Times New Roman"/>
          <w:sz w:val="28"/>
          <w:szCs w:val="28"/>
        </w:rPr>
        <w:t xml:space="preserve"> и постановление Правительства Российской Федерации от 30.12.2011 № 1216, утвердившее положение, регулирующее лицензирование деятельности в области гидрометеорологии и в</w:t>
      </w:r>
      <w:proofErr w:type="gramEnd"/>
      <w:r w:rsidR="008D205A">
        <w:rPr>
          <w:rFonts w:ascii="Times New Roman" w:hAnsi="Times New Roman" w:cs="Times New Roman"/>
          <w:sz w:val="28"/>
          <w:szCs w:val="28"/>
        </w:rPr>
        <w:t xml:space="preserve"> смежных с ней </w:t>
      </w:r>
      <w:proofErr w:type="gramStart"/>
      <w:r w:rsidR="008D205A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="008D205A">
        <w:rPr>
          <w:rFonts w:ascii="Times New Roman" w:hAnsi="Times New Roman" w:cs="Times New Roman"/>
          <w:sz w:val="28"/>
          <w:szCs w:val="28"/>
        </w:rPr>
        <w:t>.</w:t>
      </w:r>
    </w:p>
    <w:p w:rsidR="00C869A6" w:rsidRDefault="00850DA7" w:rsidP="00AF26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4C81">
        <w:rPr>
          <w:rFonts w:ascii="Times New Roman" w:hAnsi="Times New Roman" w:cs="Times New Roman"/>
          <w:sz w:val="28"/>
          <w:szCs w:val="28"/>
        </w:rPr>
        <w:t>В данном правовом поле по инициативе государственных (муниципальных) органов и организаций в рамках бюджетных обязательств соответствующего уровня</w:t>
      </w:r>
      <w:r w:rsidR="007F167C">
        <w:rPr>
          <w:rFonts w:ascii="Times New Roman" w:hAnsi="Times New Roman" w:cs="Times New Roman"/>
          <w:sz w:val="28"/>
          <w:szCs w:val="28"/>
        </w:rPr>
        <w:t xml:space="preserve"> заключаются государственные и муниципальные контракты, целью которых является </w:t>
      </w:r>
      <w:r w:rsidR="00F87BA7">
        <w:rPr>
          <w:rFonts w:ascii="Times New Roman" w:hAnsi="Times New Roman" w:cs="Times New Roman"/>
          <w:sz w:val="28"/>
          <w:szCs w:val="28"/>
        </w:rPr>
        <w:t>определение качества атмосферного воздуха на границе санитарно-защитной зоны муниципального производственного объекта</w:t>
      </w:r>
      <w:r w:rsidR="00FC2E50">
        <w:rPr>
          <w:rFonts w:ascii="Times New Roman" w:hAnsi="Times New Roman" w:cs="Times New Roman"/>
          <w:sz w:val="28"/>
          <w:szCs w:val="28"/>
        </w:rPr>
        <w:t xml:space="preserve">, </w:t>
      </w:r>
      <w:r w:rsidR="007A1D24" w:rsidRPr="007A1D24">
        <w:rPr>
          <w:rFonts w:ascii="Times New Roman" w:eastAsia="Calibri" w:hAnsi="Times New Roman" w:cs="Times New Roman"/>
          <w:sz w:val="28"/>
          <w:szCs w:val="28"/>
        </w:rPr>
        <w:t>оказание услуг по определению морфометрических характеристик реки в точке сброса сточных вод с очистных сооружений</w:t>
      </w:r>
      <w:r w:rsidR="006C096B">
        <w:rPr>
          <w:rFonts w:ascii="Times New Roman" w:hAnsi="Times New Roman" w:cs="Times New Roman"/>
          <w:sz w:val="28"/>
          <w:szCs w:val="28"/>
        </w:rPr>
        <w:t>, определение метеорологических характеристик окружающей среды и др.</w:t>
      </w:r>
      <w:proofErr w:type="gramEnd"/>
    </w:p>
    <w:p w:rsidR="006C096B" w:rsidRDefault="006C096B" w:rsidP="00AF26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6F1E">
        <w:rPr>
          <w:rFonts w:ascii="Times New Roman" w:hAnsi="Times New Roman" w:cs="Times New Roman"/>
          <w:sz w:val="28"/>
          <w:szCs w:val="28"/>
        </w:rPr>
        <w:t>Непреложным является нормативное требование о том, чтобы поставщики (подрядчики, исполнители), выполняя работы в области гидрометеорологии и смежных с ней областях, имели лицензию Росгидромета на соответствующие виды деятельности</w:t>
      </w:r>
      <w:r w:rsidR="00591CDF">
        <w:rPr>
          <w:rFonts w:ascii="Times New Roman" w:hAnsi="Times New Roman" w:cs="Times New Roman"/>
          <w:sz w:val="28"/>
          <w:szCs w:val="28"/>
        </w:rPr>
        <w:t>. Данное положение не вызывает сомнений, его нарушение наказывается по нормам Кодекса Российской Федерации об административных правонарушениях.</w:t>
      </w:r>
    </w:p>
    <w:p w:rsidR="00591CDF" w:rsidRDefault="00012377" w:rsidP="00AF26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Между тем в настоящее время широко востребована такая формула контракта, при которой непосредственным исполнителем становится не лицо, победившее в конкурентной процедуре (конкурсе, аукционе)</w:t>
      </w:r>
      <w:r w:rsidR="0098571A">
        <w:rPr>
          <w:rFonts w:ascii="Times New Roman" w:hAnsi="Times New Roman" w:cs="Times New Roman"/>
          <w:sz w:val="28"/>
          <w:szCs w:val="28"/>
        </w:rPr>
        <w:t>,</w:t>
      </w:r>
      <w:r w:rsidR="008819AB">
        <w:rPr>
          <w:rFonts w:ascii="Times New Roman" w:hAnsi="Times New Roman" w:cs="Times New Roman"/>
          <w:sz w:val="28"/>
          <w:szCs w:val="28"/>
        </w:rPr>
        <w:t xml:space="preserve"> </w:t>
      </w:r>
      <w:r w:rsidR="0098571A">
        <w:rPr>
          <w:rFonts w:ascii="Times New Roman" w:hAnsi="Times New Roman" w:cs="Times New Roman"/>
          <w:sz w:val="28"/>
          <w:szCs w:val="28"/>
        </w:rPr>
        <w:t>но</w:t>
      </w:r>
      <w:r w:rsidR="008819AB">
        <w:rPr>
          <w:rFonts w:ascii="Times New Roman" w:hAnsi="Times New Roman" w:cs="Times New Roman"/>
          <w:sz w:val="28"/>
          <w:szCs w:val="28"/>
        </w:rPr>
        <w:t xml:space="preserve"> не имеющее лицензии на гидрометеорологическую деятельность, </w:t>
      </w:r>
      <w:r w:rsidR="0098571A">
        <w:rPr>
          <w:rFonts w:ascii="Times New Roman" w:hAnsi="Times New Roman" w:cs="Times New Roman"/>
          <w:sz w:val="28"/>
          <w:szCs w:val="28"/>
        </w:rPr>
        <w:t>а третье лицо, не участвовавшее в закупке, но такую лицензию имеющее.</w:t>
      </w:r>
      <w:r w:rsidR="0022202F">
        <w:rPr>
          <w:rFonts w:ascii="Times New Roman" w:hAnsi="Times New Roman" w:cs="Times New Roman"/>
          <w:sz w:val="28"/>
          <w:szCs w:val="28"/>
        </w:rPr>
        <w:t xml:space="preserve"> Насколько правомерно исполь</w:t>
      </w:r>
      <w:r w:rsidR="00D85744">
        <w:rPr>
          <w:rFonts w:ascii="Times New Roman" w:hAnsi="Times New Roman" w:cs="Times New Roman"/>
          <w:sz w:val="28"/>
          <w:szCs w:val="28"/>
        </w:rPr>
        <w:t>зование данной формулы контрактного распределения прав и обязанностей</w:t>
      </w:r>
      <w:r w:rsidR="0022202F">
        <w:rPr>
          <w:rFonts w:ascii="Times New Roman" w:hAnsi="Times New Roman" w:cs="Times New Roman"/>
          <w:sz w:val="28"/>
          <w:szCs w:val="28"/>
        </w:rPr>
        <w:t>?</w:t>
      </w:r>
    </w:p>
    <w:p w:rsidR="000C637F" w:rsidRDefault="0022202F" w:rsidP="000C63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744">
        <w:rPr>
          <w:rFonts w:ascii="Times New Roman" w:hAnsi="Times New Roman" w:cs="Times New Roman"/>
          <w:sz w:val="28"/>
          <w:szCs w:val="28"/>
        </w:rPr>
        <w:t xml:space="preserve">Развернутый ответ на </w:t>
      </w:r>
      <w:r w:rsidR="00604415">
        <w:rPr>
          <w:rFonts w:ascii="Times New Roman" w:hAnsi="Times New Roman" w:cs="Times New Roman"/>
          <w:sz w:val="28"/>
          <w:szCs w:val="28"/>
        </w:rPr>
        <w:t>этот вопрос дается судебной практикой. Верховным Судом Российской Федерации</w:t>
      </w:r>
      <w:r w:rsidR="003620B0">
        <w:rPr>
          <w:rFonts w:ascii="Times New Roman" w:hAnsi="Times New Roman" w:cs="Times New Roman"/>
          <w:sz w:val="28"/>
          <w:szCs w:val="28"/>
        </w:rPr>
        <w:t xml:space="preserve"> 28.06.2017 издан Обзор судебной практики применения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 Обзором</w:t>
      </w:r>
      <w:r w:rsidR="0058247E">
        <w:rPr>
          <w:rFonts w:ascii="Times New Roman" w:hAnsi="Times New Roman" w:cs="Times New Roman"/>
          <w:sz w:val="28"/>
          <w:szCs w:val="28"/>
        </w:rPr>
        <w:t xml:space="preserve"> (п.7)</w:t>
      </w:r>
      <w:r w:rsidR="003620B0">
        <w:rPr>
          <w:rFonts w:ascii="Times New Roman" w:hAnsi="Times New Roman" w:cs="Times New Roman"/>
          <w:sz w:val="28"/>
          <w:szCs w:val="28"/>
        </w:rPr>
        <w:t xml:space="preserve"> введено правило о том, что если выполнение работ, оказание услуг, составляющих лицензируемый вид </w:t>
      </w:r>
      <w:r w:rsidR="003620B0">
        <w:rPr>
          <w:rFonts w:ascii="Times New Roman" w:hAnsi="Times New Roman" w:cs="Times New Roman"/>
          <w:sz w:val="28"/>
          <w:szCs w:val="28"/>
        </w:rPr>
        <w:lastRenderedPageBreak/>
        <w:t>деятельности, является самостоятельным объектом закупки, заказчик обязательно устанавливает требования к участникам закупки о наличии у них лицензии на такой вид деятельности</w:t>
      </w:r>
      <w:r w:rsidR="00CB428A">
        <w:rPr>
          <w:rFonts w:ascii="Times New Roman" w:hAnsi="Times New Roman" w:cs="Times New Roman"/>
          <w:sz w:val="28"/>
          <w:szCs w:val="28"/>
        </w:rPr>
        <w:t xml:space="preserve">, что не является </w:t>
      </w:r>
      <w:r w:rsidR="002F2AD5">
        <w:rPr>
          <w:rFonts w:ascii="Times New Roman" w:hAnsi="Times New Roman" w:cs="Times New Roman"/>
          <w:sz w:val="28"/>
          <w:szCs w:val="28"/>
        </w:rPr>
        <w:t>ограничением конкуренции</w:t>
      </w:r>
      <w:r w:rsidR="003620B0">
        <w:rPr>
          <w:rFonts w:ascii="Times New Roman" w:hAnsi="Times New Roman" w:cs="Times New Roman"/>
          <w:sz w:val="28"/>
          <w:szCs w:val="28"/>
        </w:rPr>
        <w:t xml:space="preserve">. </w:t>
      </w:r>
      <w:r w:rsidR="00026A0E">
        <w:rPr>
          <w:rFonts w:ascii="Times New Roman" w:hAnsi="Times New Roman" w:cs="Times New Roman"/>
          <w:sz w:val="28"/>
          <w:szCs w:val="28"/>
        </w:rPr>
        <w:t>При этом</w:t>
      </w:r>
      <w:r w:rsidR="003620B0">
        <w:rPr>
          <w:rFonts w:ascii="Times New Roman" w:hAnsi="Times New Roman" w:cs="Times New Roman"/>
          <w:sz w:val="28"/>
          <w:szCs w:val="28"/>
        </w:rPr>
        <w:t xml:space="preserve"> </w:t>
      </w:r>
      <w:r w:rsidR="00FD381A">
        <w:rPr>
          <w:rFonts w:ascii="Times New Roman" w:hAnsi="Times New Roman" w:cs="Times New Roman"/>
          <w:sz w:val="28"/>
          <w:szCs w:val="28"/>
        </w:rPr>
        <w:t>возможность привлечения иных лиц (субподрядчиков) для исполнения государственного (муниципального) контракта не исключает необходимо</w:t>
      </w:r>
      <w:r w:rsidR="00232E66">
        <w:rPr>
          <w:rFonts w:ascii="Times New Roman" w:hAnsi="Times New Roman" w:cs="Times New Roman"/>
          <w:sz w:val="28"/>
          <w:szCs w:val="28"/>
        </w:rPr>
        <w:t>с</w:t>
      </w:r>
      <w:r w:rsidR="00FD381A">
        <w:rPr>
          <w:rFonts w:ascii="Times New Roman" w:hAnsi="Times New Roman" w:cs="Times New Roman"/>
          <w:sz w:val="28"/>
          <w:szCs w:val="28"/>
        </w:rPr>
        <w:t>ть наличия лицензии у участников закупки</w:t>
      </w:r>
      <w:r w:rsidR="00CB428A">
        <w:rPr>
          <w:rFonts w:ascii="Times New Roman" w:hAnsi="Times New Roman" w:cs="Times New Roman"/>
          <w:sz w:val="28"/>
          <w:szCs w:val="28"/>
        </w:rPr>
        <w:t>.</w:t>
      </w:r>
    </w:p>
    <w:p w:rsidR="0050688A" w:rsidRDefault="0055153D" w:rsidP="005068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протоколов об административном правонарушении по данной статье, составленных Департаментом Росгидромета по Центральному федеральному округу, </w:t>
      </w:r>
      <w:r w:rsidR="00F631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рбитражны</w:t>
      </w:r>
      <w:r w:rsidR="00F631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F6311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неоднократно привлекал</w:t>
      </w:r>
      <w:r w:rsidR="00F631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 к предусмотренной </w:t>
      </w:r>
      <w:r w:rsidR="00AD4B85">
        <w:rPr>
          <w:rFonts w:ascii="Times New Roman" w:hAnsi="Times New Roman" w:cs="Times New Roman"/>
          <w:sz w:val="28"/>
          <w:szCs w:val="28"/>
        </w:rPr>
        <w:t xml:space="preserve">кодексом </w:t>
      </w:r>
      <w:r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AF266D" w:rsidRDefault="00AF266D" w:rsidP="00AF26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22B" w:rsidRDefault="00DB422B" w:rsidP="00AF26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422B" w:rsidSect="00A6508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69A6"/>
    <w:rsid w:val="00012377"/>
    <w:rsid w:val="00026A0E"/>
    <w:rsid w:val="00030065"/>
    <w:rsid w:val="00060171"/>
    <w:rsid w:val="000C637F"/>
    <w:rsid w:val="001221E2"/>
    <w:rsid w:val="00132139"/>
    <w:rsid w:val="0015287D"/>
    <w:rsid w:val="001C632E"/>
    <w:rsid w:val="001F2F52"/>
    <w:rsid w:val="0022202F"/>
    <w:rsid w:val="00232E66"/>
    <w:rsid w:val="002C00EE"/>
    <w:rsid w:val="002F2AD5"/>
    <w:rsid w:val="003175FC"/>
    <w:rsid w:val="003620B0"/>
    <w:rsid w:val="003F03D3"/>
    <w:rsid w:val="004705BE"/>
    <w:rsid w:val="005057E3"/>
    <w:rsid w:val="0050688A"/>
    <w:rsid w:val="0055153D"/>
    <w:rsid w:val="0058247E"/>
    <w:rsid w:val="00591CDF"/>
    <w:rsid w:val="0059613C"/>
    <w:rsid w:val="00604415"/>
    <w:rsid w:val="006313A1"/>
    <w:rsid w:val="00663218"/>
    <w:rsid w:val="00673CA6"/>
    <w:rsid w:val="006B55C4"/>
    <w:rsid w:val="006C096B"/>
    <w:rsid w:val="007A1D24"/>
    <w:rsid w:val="007F167C"/>
    <w:rsid w:val="008467F7"/>
    <w:rsid w:val="00850DA7"/>
    <w:rsid w:val="008819AB"/>
    <w:rsid w:val="00885FFD"/>
    <w:rsid w:val="008D205A"/>
    <w:rsid w:val="008F1408"/>
    <w:rsid w:val="008F6884"/>
    <w:rsid w:val="0098571A"/>
    <w:rsid w:val="009F0B3C"/>
    <w:rsid w:val="00A05A5C"/>
    <w:rsid w:val="00A6508D"/>
    <w:rsid w:val="00A84C81"/>
    <w:rsid w:val="00AC6F1E"/>
    <w:rsid w:val="00AD4B85"/>
    <w:rsid w:val="00AF266D"/>
    <w:rsid w:val="00B97F73"/>
    <w:rsid w:val="00BD4AAD"/>
    <w:rsid w:val="00BD738D"/>
    <w:rsid w:val="00C869A6"/>
    <w:rsid w:val="00CB428A"/>
    <w:rsid w:val="00CC131A"/>
    <w:rsid w:val="00CC16D1"/>
    <w:rsid w:val="00D76DAC"/>
    <w:rsid w:val="00D85744"/>
    <w:rsid w:val="00D97A30"/>
    <w:rsid w:val="00DB422B"/>
    <w:rsid w:val="00DF6A32"/>
    <w:rsid w:val="00E30DDA"/>
    <w:rsid w:val="00EB6626"/>
    <w:rsid w:val="00F10CDB"/>
    <w:rsid w:val="00F27325"/>
    <w:rsid w:val="00F540B0"/>
    <w:rsid w:val="00F63115"/>
    <w:rsid w:val="00F83705"/>
    <w:rsid w:val="00F87BA7"/>
    <w:rsid w:val="00F93035"/>
    <w:rsid w:val="00FC2E50"/>
    <w:rsid w:val="00FD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22B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DB422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B42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Скворцов</cp:lastModifiedBy>
  <cp:revision>3</cp:revision>
  <dcterms:created xsi:type="dcterms:W3CDTF">2024-10-31T08:56:00Z</dcterms:created>
  <dcterms:modified xsi:type="dcterms:W3CDTF">2024-10-31T09:00:00Z</dcterms:modified>
</cp:coreProperties>
</file>